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BA" w:rsidRPr="00A453DE" w:rsidRDefault="008E05BA" w:rsidP="008E05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E">
        <w:rPr>
          <w:rFonts w:ascii="Times New Roman" w:hAnsi="Times New Roman" w:cs="Times New Roman"/>
          <w:b/>
          <w:sz w:val="28"/>
          <w:szCs w:val="28"/>
        </w:rPr>
        <w:t>ОБОБЩЕННЫЕ ОТВЕТЫ НА ВОПРОСЫ</w:t>
      </w:r>
    </w:p>
    <w:p w:rsidR="008E05BA" w:rsidRPr="00A453DE" w:rsidRDefault="008E05BA" w:rsidP="008E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3DE">
        <w:rPr>
          <w:rFonts w:ascii="Times New Roman" w:hAnsi="Times New Roman" w:cs="Times New Roman"/>
          <w:sz w:val="28"/>
          <w:szCs w:val="28"/>
        </w:rPr>
        <w:t>В ходе публичных обсуждений результатов правоприменительной практики за второе полугодие 2019 года, проведенных управлением государственной архивной службы Новосибирской области (далее – управление), участниками был задан вопрос относительно формирования дел с лицевыми счетами и расчетными листками.</w:t>
      </w:r>
      <w:r w:rsidR="00A453DE" w:rsidRPr="00A453DE">
        <w:rPr>
          <w:rFonts w:ascii="Times New Roman" w:hAnsi="Times New Roman" w:cs="Times New Roman"/>
          <w:sz w:val="28"/>
          <w:szCs w:val="28"/>
        </w:rPr>
        <w:t xml:space="preserve"> </w:t>
      </w:r>
      <w:r w:rsidR="00A453DE" w:rsidRPr="00A453DE">
        <w:rPr>
          <w:rFonts w:ascii="Times New Roman" w:hAnsi="Times New Roman" w:cs="Times New Roman"/>
          <w:sz w:val="28"/>
          <w:szCs w:val="28"/>
        </w:rPr>
        <w:t>Даны следующие разъяснения по существу заданного вопроса.</w:t>
      </w:r>
    </w:p>
    <w:p w:rsidR="008E05BA" w:rsidRPr="00A453DE" w:rsidRDefault="008E05BA" w:rsidP="008E05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DE">
        <w:rPr>
          <w:rFonts w:ascii="Times New Roman" w:hAnsi="Times New Roman" w:cs="Times New Roman"/>
          <w:sz w:val="28"/>
          <w:szCs w:val="28"/>
        </w:rPr>
        <w:t>Вопрос: какой заголовок необходимо присвоить делу, которое включает лицевые счета и расчетные листки?</w:t>
      </w:r>
    </w:p>
    <w:p w:rsidR="00F7487C" w:rsidRDefault="008E05BA" w:rsidP="00F7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D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11053" w:rsidRPr="00A453D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E603FE" w:rsidRPr="00A453DE">
        <w:rPr>
          <w:rFonts w:ascii="Times New Roman" w:hAnsi="Times New Roman" w:cs="Times New Roman"/>
          <w:sz w:val="28"/>
          <w:szCs w:val="28"/>
        </w:rPr>
        <w:t xml:space="preserve">на обложке </w:t>
      </w:r>
      <w:r w:rsidR="00A453DE">
        <w:rPr>
          <w:rFonts w:ascii="Times New Roman" w:hAnsi="Times New Roman" w:cs="Times New Roman"/>
          <w:sz w:val="28"/>
          <w:szCs w:val="28"/>
        </w:rPr>
        <w:t xml:space="preserve">дела </w:t>
      </w:r>
      <w:r w:rsidR="00A11053" w:rsidRPr="00A453DE">
        <w:rPr>
          <w:rFonts w:ascii="Times New Roman" w:hAnsi="Times New Roman" w:cs="Times New Roman"/>
          <w:sz w:val="28"/>
          <w:szCs w:val="28"/>
        </w:rPr>
        <w:t>должен полностью соответствовать содержанию документов</w:t>
      </w:r>
      <w:r w:rsidR="00A453DE">
        <w:rPr>
          <w:rFonts w:ascii="Times New Roman" w:hAnsi="Times New Roman" w:cs="Times New Roman"/>
          <w:sz w:val="28"/>
          <w:szCs w:val="28"/>
        </w:rPr>
        <w:t>, включенных в него.</w:t>
      </w:r>
    </w:p>
    <w:p w:rsidR="00F7487C" w:rsidRDefault="00F7487C" w:rsidP="00F7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03FE" w:rsidRPr="00A453DE">
        <w:rPr>
          <w:rFonts w:ascii="Times New Roman" w:hAnsi="Times New Roman" w:cs="Times New Roman"/>
          <w:sz w:val="28"/>
          <w:szCs w:val="28"/>
        </w:rPr>
        <w:t xml:space="preserve">ледует </w:t>
      </w: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E603FE" w:rsidRPr="00A453DE">
        <w:rPr>
          <w:rFonts w:ascii="Times New Roman" w:hAnsi="Times New Roman" w:cs="Times New Roman"/>
          <w:sz w:val="28"/>
          <w:szCs w:val="28"/>
        </w:rPr>
        <w:t xml:space="preserve">, что часто встречаются дела с лицевыми счетами, к которым </w:t>
      </w:r>
      <w:r w:rsidR="00A453DE">
        <w:rPr>
          <w:rFonts w:ascii="Times New Roman" w:hAnsi="Times New Roman" w:cs="Times New Roman"/>
          <w:sz w:val="28"/>
          <w:szCs w:val="28"/>
        </w:rPr>
        <w:t xml:space="preserve">подклеены </w:t>
      </w:r>
      <w:r w:rsidR="00E603FE" w:rsidRPr="00A453DE">
        <w:rPr>
          <w:rFonts w:ascii="Times New Roman" w:hAnsi="Times New Roman" w:cs="Times New Roman"/>
          <w:sz w:val="28"/>
          <w:szCs w:val="28"/>
        </w:rPr>
        <w:t>расчетные листки</w:t>
      </w:r>
      <w:r w:rsidR="00A453DE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E603FE" w:rsidRPr="00A453DE">
        <w:rPr>
          <w:rFonts w:ascii="Times New Roman" w:hAnsi="Times New Roman" w:cs="Times New Roman"/>
          <w:sz w:val="28"/>
          <w:szCs w:val="28"/>
        </w:rPr>
        <w:t>их не нумеруют</w:t>
      </w:r>
      <w:r w:rsidR="00A11053" w:rsidRPr="00A453DE">
        <w:rPr>
          <w:rFonts w:ascii="Times New Roman" w:hAnsi="Times New Roman" w:cs="Times New Roman"/>
          <w:sz w:val="28"/>
          <w:szCs w:val="28"/>
        </w:rPr>
        <w:t xml:space="preserve">, </w:t>
      </w:r>
      <w:r w:rsidR="00A453DE">
        <w:rPr>
          <w:rFonts w:ascii="Times New Roman" w:hAnsi="Times New Roman" w:cs="Times New Roman"/>
          <w:sz w:val="28"/>
          <w:szCs w:val="28"/>
        </w:rPr>
        <w:t xml:space="preserve">что является нарушением пункта </w:t>
      </w:r>
      <w:r w:rsidR="00A453DE">
        <w:rPr>
          <w:rFonts w:ascii="Times New Roman" w:hAnsi="Times New Roman" w:cs="Times New Roman"/>
          <w:sz w:val="28"/>
          <w:szCs w:val="28"/>
        </w:rPr>
        <w:t xml:space="preserve">4.22. </w:t>
      </w:r>
      <w:r w:rsidR="00A453DE" w:rsidRPr="00A453DE">
        <w:rPr>
          <w:rFonts w:ascii="Times New Roman" w:hAnsi="Times New Roman" w:cs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526.</w:t>
      </w:r>
    </w:p>
    <w:p w:rsidR="00F7487C" w:rsidRDefault="00F7487C" w:rsidP="00F7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Согласно указанной нормы л</w:t>
      </w:r>
      <w:r>
        <w:rPr>
          <w:rFonts w:ascii="Times New Roman" w:hAnsi="Times New Roman" w:cs="Times New Roman"/>
          <w:sz w:val="28"/>
          <w:szCs w:val="28"/>
        </w:rPr>
        <w:t>ист с наглухо наклеенными документами (вырезками, выписками, фотографиями) нумеруется как один лист. Если к документу подклеены одним краем другие документы (вырезки, вставки текста, переводы), то каждый документ нумеруется отдельно.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A453DE">
        <w:rPr>
          <w:rFonts w:ascii="Times New Roman" w:hAnsi="Times New Roman" w:cs="Times New Roman"/>
          <w:sz w:val="28"/>
          <w:szCs w:val="28"/>
        </w:rPr>
        <w:t>каждый лист в деле подлежит нумерации, в том числе и расчетные листки, которые дополнительно п</w:t>
      </w:r>
      <w:r>
        <w:rPr>
          <w:rFonts w:ascii="Times New Roman" w:hAnsi="Times New Roman" w:cs="Times New Roman"/>
          <w:sz w:val="28"/>
          <w:szCs w:val="28"/>
        </w:rPr>
        <w:t>одклеены к лицевому счету.</w:t>
      </w:r>
    </w:p>
    <w:p w:rsidR="00F7487C" w:rsidRDefault="00F7487C" w:rsidP="00F7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DE">
        <w:rPr>
          <w:rFonts w:ascii="Times New Roman" w:hAnsi="Times New Roman" w:cs="Times New Roman"/>
          <w:sz w:val="28"/>
          <w:szCs w:val="28"/>
        </w:rPr>
        <w:t>Иных во</w:t>
      </w:r>
      <w:r>
        <w:rPr>
          <w:rFonts w:ascii="Times New Roman" w:hAnsi="Times New Roman" w:cs="Times New Roman"/>
          <w:sz w:val="28"/>
          <w:szCs w:val="28"/>
        </w:rPr>
        <w:t>просов от участников не поступало.</w:t>
      </w:r>
    </w:p>
    <w:p w:rsidR="00F7487C" w:rsidRDefault="00F7487C" w:rsidP="00F7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87C" w:rsidRDefault="00F7487C" w:rsidP="00F74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F7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BA"/>
    <w:rsid w:val="008E05BA"/>
    <w:rsid w:val="009D1AD8"/>
    <w:rsid w:val="00A11053"/>
    <w:rsid w:val="00A453DE"/>
    <w:rsid w:val="00C07746"/>
    <w:rsid w:val="00E17FAC"/>
    <w:rsid w:val="00E603FE"/>
    <w:rsid w:val="00F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9E48-37DE-45FE-A765-DB741A8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Вера Дмитриевна</dc:creator>
  <cp:keywords/>
  <dc:description/>
  <cp:lastModifiedBy>Ивановская Елена Владимировна</cp:lastModifiedBy>
  <cp:revision>4</cp:revision>
  <dcterms:created xsi:type="dcterms:W3CDTF">2019-12-12T04:08:00Z</dcterms:created>
  <dcterms:modified xsi:type="dcterms:W3CDTF">2019-12-12T12:05:00Z</dcterms:modified>
</cp:coreProperties>
</file>