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BB" w:rsidRDefault="00AC05BB" w:rsidP="00834BBB">
      <w:pPr>
        <w:tabs>
          <w:tab w:val="left" w:pos="426"/>
        </w:tabs>
        <w:ind w:left="34"/>
        <w:jc w:val="center"/>
        <w:rPr>
          <w:b/>
          <w:color w:val="000000"/>
          <w:szCs w:val="28"/>
        </w:rPr>
      </w:pPr>
    </w:p>
    <w:p w:rsidR="00D36951" w:rsidRDefault="00D36951" w:rsidP="00D36951">
      <w:pPr>
        <w:jc w:val="center"/>
        <w:rPr>
          <w:b/>
          <w:color w:val="000000"/>
          <w:sz w:val="32"/>
          <w:szCs w:val="32"/>
        </w:rPr>
      </w:pPr>
      <w:r w:rsidRPr="00D36951">
        <w:rPr>
          <w:b/>
          <w:color w:val="000000"/>
          <w:sz w:val="32"/>
          <w:szCs w:val="32"/>
        </w:rPr>
        <w:t xml:space="preserve">Организация и осуществление регионального государственного контроля за соблюдением законодательства об архивном деле. Типичные нарушения обязательных требований, с разъяснением какое поведение является правомерным </w:t>
      </w:r>
    </w:p>
    <w:p w:rsidR="007A4051" w:rsidRDefault="00D36951" w:rsidP="00D36951">
      <w:pPr>
        <w:jc w:val="center"/>
        <w:rPr>
          <w:b/>
          <w:color w:val="000000"/>
          <w:sz w:val="32"/>
          <w:szCs w:val="32"/>
        </w:rPr>
      </w:pPr>
      <w:r w:rsidRPr="00D36951">
        <w:rPr>
          <w:b/>
          <w:color w:val="000000"/>
          <w:sz w:val="32"/>
          <w:szCs w:val="32"/>
        </w:rPr>
        <w:t>(«как делать нужно (можно)»)</w:t>
      </w:r>
    </w:p>
    <w:p w:rsidR="00D36951" w:rsidRPr="00AC05BB" w:rsidRDefault="00D36951" w:rsidP="00E927C0">
      <w:pPr>
        <w:jc w:val="both"/>
        <w:rPr>
          <w:b/>
          <w:color w:val="auto"/>
          <w:sz w:val="32"/>
          <w:szCs w:val="32"/>
        </w:rPr>
      </w:pPr>
    </w:p>
    <w:p w:rsidR="00CB633D" w:rsidRPr="00CB633D" w:rsidRDefault="00CB633D" w:rsidP="00CB633D">
      <w:pPr>
        <w:ind w:firstLine="709"/>
        <w:jc w:val="both"/>
        <w:rPr>
          <w:color w:val="auto"/>
          <w:szCs w:val="28"/>
        </w:rPr>
      </w:pPr>
      <w:r w:rsidRPr="00CB633D">
        <w:rPr>
          <w:color w:val="auto"/>
          <w:szCs w:val="28"/>
        </w:rPr>
        <w:t>Управление</w:t>
      </w:r>
      <w:r w:rsidR="00B013FE">
        <w:rPr>
          <w:color w:val="auto"/>
          <w:szCs w:val="28"/>
        </w:rPr>
        <w:t xml:space="preserve"> </w:t>
      </w:r>
      <w:r w:rsidR="00B013FE" w:rsidRPr="002070C2">
        <w:rPr>
          <w:color w:val="auto"/>
          <w:szCs w:val="28"/>
        </w:rPr>
        <w:t>государственной архивной службы Новосибирской области (далее – управление)</w:t>
      </w:r>
      <w:r w:rsidRPr="00CB633D">
        <w:rPr>
          <w:color w:val="auto"/>
          <w:szCs w:val="28"/>
        </w:rPr>
        <w:t xml:space="preserve"> является областным исполнительным органом государственной власти Новосибирской области, уполномоченным на осуществление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 в Новосибирской области.</w:t>
      </w:r>
    </w:p>
    <w:p w:rsidR="00B013FE" w:rsidRDefault="00B013FE" w:rsidP="00CB633D">
      <w:pPr>
        <w:ind w:firstLine="709"/>
        <w:jc w:val="both"/>
        <w:rPr>
          <w:color w:val="auto"/>
          <w:szCs w:val="28"/>
        </w:rPr>
      </w:pPr>
      <w:r w:rsidRPr="00B013FE">
        <w:rPr>
          <w:color w:val="auto"/>
          <w:szCs w:val="28"/>
        </w:rPr>
        <w:t>Полномочия по контролю за соблюдением законодательства об архивном деле на территории нашего региона управление осуществляет с 4 квартала 2009 года. Активно это направление деятельности стало развиваться после внесения изменений в положение об управлении, увеличения предельной штатной численности.</w:t>
      </w:r>
    </w:p>
    <w:p w:rsidR="00B013FE" w:rsidRDefault="00B013FE" w:rsidP="00CB633D">
      <w:pPr>
        <w:ind w:firstLine="709"/>
        <w:jc w:val="both"/>
        <w:rPr>
          <w:color w:val="auto"/>
          <w:szCs w:val="28"/>
        </w:rPr>
      </w:pPr>
      <w:r w:rsidRPr="00B013FE">
        <w:rPr>
          <w:color w:val="auto"/>
          <w:szCs w:val="28"/>
        </w:rPr>
        <w:t xml:space="preserve">За </w:t>
      </w:r>
      <w:r>
        <w:rPr>
          <w:color w:val="auto"/>
          <w:szCs w:val="28"/>
        </w:rPr>
        <w:t xml:space="preserve">10 с лишним </w:t>
      </w:r>
      <w:r w:rsidRPr="00B013FE">
        <w:rPr>
          <w:color w:val="auto"/>
          <w:szCs w:val="28"/>
        </w:rPr>
        <w:t>лет проведено</w:t>
      </w:r>
      <w:r w:rsidR="00D479C6">
        <w:rPr>
          <w:color w:val="auto"/>
          <w:szCs w:val="28"/>
        </w:rPr>
        <w:t xml:space="preserve"> более 1 </w:t>
      </w:r>
      <w:r w:rsidR="0013182E">
        <w:rPr>
          <w:color w:val="auto"/>
          <w:szCs w:val="28"/>
        </w:rPr>
        <w:t>0</w:t>
      </w:r>
      <w:r w:rsidR="00D479C6">
        <w:rPr>
          <w:color w:val="auto"/>
          <w:szCs w:val="28"/>
        </w:rPr>
        <w:t xml:space="preserve">00 </w:t>
      </w:r>
      <w:r w:rsidRPr="00B013FE">
        <w:rPr>
          <w:color w:val="auto"/>
          <w:szCs w:val="28"/>
        </w:rPr>
        <w:t>плановых и внеплановых проверок, выдано по выявленным нарушениям</w:t>
      </w:r>
      <w:r w:rsidR="0013182E">
        <w:rPr>
          <w:color w:val="auto"/>
          <w:szCs w:val="28"/>
        </w:rPr>
        <w:t xml:space="preserve"> 264</w:t>
      </w:r>
      <w:r w:rsidRPr="00B013FE">
        <w:rPr>
          <w:color w:val="auto"/>
          <w:szCs w:val="28"/>
        </w:rPr>
        <w:t xml:space="preserve"> предписани</w:t>
      </w:r>
      <w:r w:rsidR="0013182E">
        <w:rPr>
          <w:color w:val="auto"/>
          <w:szCs w:val="28"/>
        </w:rPr>
        <w:t>я</w:t>
      </w:r>
      <w:r w:rsidRPr="00B013FE">
        <w:rPr>
          <w:color w:val="auto"/>
          <w:szCs w:val="28"/>
        </w:rPr>
        <w:t>. В течение 2012–201</w:t>
      </w:r>
      <w:r w:rsidR="0013182E">
        <w:rPr>
          <w:color w:val="auto"/>
          <w:szCs w:val="28"/>
        </w:rPr>
        <w:t>9</w:t>
      </w:r>
      <w:r w:rsidRPr="00B013FE">
        <w:rPr>
          <w:color w:val="auto"/>
          <w:szCs w:val="28"/>
        </w:rPr>
        <w:t xml:space="preserve"> годов составл</w:t>
      </w:r>
      <w:r w:rsidR="0013182E">
        <w:rPr>
          <w:color w:val="auto"/>
          <w:szCs w:val="28"/>
        </w:rPr>
        <w:t>ено и направлено в мировой суд 219</w:t>
      </w:r>
      <w:r w:rsidRPr="00B013FE">
        <w:rPr>
          <w:color w:val="auto"/>
          <w:szCs w:val="28"/>
        </w:rPr>
        <w:t xml:space="preserve"> протокол</w:t>
      </w:r>
      <w:r w:rsidR="0013182E">
        <w:rPr>
          <w:color w:val="auto"/>
          <w:szCs w:val="28"/>
        </w:rPr>
        <w:t>ов</w:t>
      </w:r>
      <w:r w:rsidRPr="00B013FE">
        <w:rPr>
          <w:color w:val="auto"/>
          <w:szCs w:val="28"/>
        </w:rPr>
        <w:t xml:space="preserve"> об административных правонарушениях, в результате к административн</w:t>
      </w:r>
      <w:r w:rsidR="0013182E">
        <w:rPr>
          <w:color w:val="auto"/>
          <w:szCs w:val="28"/>
        </w:rPr>
        <w:t>ой ответственности привлечено 191 должностное и юридическое</w:t>
      </w:r>
      <w:r w:rsidRPr="00B013FE">
        <w:rPr>
          <w:color w:val="auto"/>
          <w:szCs w:val="28"/>
        </w:rPr>
        <w:t xml:space="preserve"> лиц</w:t>
      </w:r>
      <w:r w:rsidR="0013182E">
        <w:rPr>
          <w:color w:val="auto"/>
          <w:szCs w:val="28"/>
        </w:rPr>
        <w:t>о</w:t>
      </w:r>
      <w:r w:rsidRPr="00B013FE">
        <w:rPr>
          <w:color w:val="auto"/>
          <w:szCs w:val="28"/>
        </w:rPr>
        <w:t>. При этом дела об административных правонарушениях стали возбуждаться по требованию прокуратуры Новосибирской области только начиная с марта 2012 года.</w:t>
      </w:r>
    </w:p>
    <w:p w:rsidR="00CB633D" w:rsidRDefault="00CB633D" w:rsidP="00D120A4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О</w:t>
      </w:r>
      <w:r w:rsidRPr="00CB633D">
        <w:rPr>
          <w:color w:val="auto"/>
          <w:szCs w:val="28"/>
        </w:rPr>
        <w:t>рганиз</w:t>
      </w:r>
      <w:r>
        <w:rPr>
          <w:color w:val="auto"/>
          <w:szCs w:val="28"/>
        </w:rPr>
        <w:t>ация</w:t>
      </w:r>
      <w:r w:rsidRPr="00CB633D">
        <w:rPr>
          <w:color w:val="auto"/>
          <w:szCs w:val="28"/>
        </w:rPr>
        <w:t xml:space="preserve"> и пров</w:t>
      </w:r>
      <w:r>
        <w:rPr>
          <w:color w:val="auto"/>
          <w:szCs w:val="28"/>
        </w:rPr>
        <w:t>едение</w:t>
      </w:r>
      <w:r w:rsidRPr="00CB633D">
        <w:rPr>
          <w:color w:val="auto"/>
          <w:szCs w:val="28"/>
        </w:rPr>
        <w:t xml:space="preserve"> провер</w:t>
      </w:r>
      <w:r>
        <w:rPr>
          <w:color w:val="auto"/>
          <w:szCs w:val="28"/>
        </w:rPr>
        <w:t>ок</w:t>
      </w:r>
      <w:r w:rsidRPr="00CB633D">
        <w:rPr>
          <w:color w:val="auto"/>
          <w:szCs w:val="28"/>
        </w:rPr>
        <w:t xml:space="preserve"> </w:t>
      </w:r>
      <w:r>
        <w:rPr>
          <w:color w:val="auto"/>
          <w:szCs w:val="28"/>
        </w:rPr>
        <w:t>управлением осуществляется в соответствии с</w:t>
      </w:r>
      <w:r w:rsidRPr="00CB633D">
        <w:rPr>
          <w:color w:val="auto"/>
          <w:szCs w:val="28"/>
        </w:rPr>
        <w:t xml:space="preserve"> Федеральн</w:t>
      </w:r>
      <w:r>
        <w:rPr>
          <w:color w:val="auto"/>
          <w:szCs w:val="28"/>
        </w:rPr>
        <w:t>ым</w:t>
      </w:r>
      <w:r w:rsidRPr="00CB633D">
        <w:rPr>
          <w:color w:val="auto"/>
          <w:szCs w:val="28"/>
        </w:rPr>
        <w:t xml:space="preserve"> закон</w:t>
      </w:r>
      <w:r>
        <w:rPr>
          <w:color w:val="auto"/>
          <w:szCs w:val="28"/>
        </w:rPr>
        <w:t>ом</w:t>
      </w:r>
      <w:r w:rsidRPr="00CB633D">
        <w:rPr>
          <w:color w:val="auto"/>
          <w:szCs w:val="28"/>
        </w:rPr>
        <w:t xml:space="preserve"> от 26.12.2008 № 294-ФЗ «О защите прав юридических лиц и индивидуальных предпринимателей</w:t>
      </w:r>
      <w:r w:rsidR="002B7988">
        <w:rPr>
          <w:color w:val="auto"/>
          <w:szCs w:val="28"/>
        </w:rPr>
        <w:t xml:space="preserve"> при осуществлении государственного контроля (надзора), муниципального контроля</w:t>
      </w:r>
      <w:r w:rsidRPr="00CB633D">
        <w:rPr>
          <w:color w:val="auto"/>
          <w:szCs w:val="28"/>
        </w:rPr>
        <w:t>»</w:t>
      </w:r>
      <w:r>
        <w:rPr>
          <w:color w:val="auto"/>
          <w:szCs w:val="28"/>
        </w:rPr>
        <w:t>.</w:t>
      </w:r>
    </w:p>
    <w:p w:rsidR="00CB633D" w:rsidRDefault="00CB633D" w:rsidP="00D120A4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Проверки бывают как плановые, так и внеплановые.</w:t>
      </w:r>
    </w:p>
    <w:p w:rsidR="00D120A4" w:rsidRPr="00D120A4" w:rsidRDefault="00CB633D" w:rsidP="00D120A4">
      <w:pPr>
        <w:ind w:firstLine="709"/>
        <w:jc w:val="both"/>
        <w:rPr>
          <w:color w:val="auto"/>
          <w:szCs w:val="28"/>
        </w:rPr>
      </w:pPr>
      <w:r w:rsidRPr="00CB633D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</w:t>
      </w:r>
      <w:r w:rsidR="00D120A4" w:rsidRPr="00D120A4">
        <w:rPr>
          <w:color w:val="auto"/>
          <w:szCs w:val="28"/>
        </w:rPr>
        <w:t>лановые проверки проводятся управлением не чаще чем один раз в три года. Основанием для включения плановой проверки в ежегодный план проведения управлением плановых проверок является истечение трех лет со дня:</w:t>
      </w:r>
    </w:p>
    <w:p w:rsidR="00D120A4" w:rsidRPr="00D120A4" w:rsidRDefault="00D120A4" w:rsidP="00D120A4">
      <w:pPr>
        <w:ind w:firstLine="709"/>
        <w:jc w:val="both"/>
        <w:rPr>
          <w:color w:val="auto"/>
          <w:szCs w:val="28"/>
        </w:rPr>
      </w:pPr>
      <w:r w:rsidRPr="00D120A4">
        <w:rPr>
          <w:color w:val="auto"/>
          <w:szCs w:val="28"/>
        </w:rPr>
        <w:t>- государственной регистрации юридического лица, индивидуального предпринимателя;</w:t>
      </w:r>
    </w:p>
    <w:p w:rsidR="00D120A4" w:rsidRPr="00D120A4" w:rsidRDefault="00D120A4" w:rsidP="00D120A4">
      <w:pPr>
        <w:ind w:firstLine="709"/>
        <w:jc w:val="both"/>
        <w:rPr>
          <w:color w:val="auto"/>
          <w:szCs w:val="28"/>
        </w:rPr>
      </w:pPr>
      <w:r w:rsidRPr="00D120A4">
        <w:rPr>
          <w:color w:val="auto"/>
          <w:szCs w:val="28"/>
        </w:rPr>
        <w:t>- окончания проведения последней плановой проверки юридического лица, индивидуального предпринимателя.</w:t>
      </w:r>
    </w:p>
    <w:p w:rsidR="00D120A4" w:rsidRDefault="00D120A4" w:rsidP="00D120A4">
      <w:pPr>
        <w:ind w:firstLine="709"/>
        <w:jc w:val="both"/>
        <w:rPr>
          <w:color w:val="auto"/>
          <w:szCs w:val="28"/>
        </w:rPr>
      </w:pPr>
      <w:r w:rsidRPr="00D36951">
        <w:rPr>
          <w:color w:val="auto"/>
          <w:szCs w:val="28"/>
        </w:rPr>
        <w:t xml:space="preserve">Плановые </w:t>
      </w:r>
      <w:r w:rsidRPr="00D120A4">
        <w:rPr>
          <w:color w:val="auto"/>
          <w:szCs w:val="28"/>
        </w:rPr>
        <w:t>проверки проводятся на основании ежегодно разрабатываемого и утверждаемого начальником управления плана проведения плановых проверок юридических лиц и индивидуальных предпринимателей по форме, утвержденной постановлением Правительства Российской Федерации</w:t>
      </w:r>
      <w:r>
        <w:rPr>
          <w:color w:val="auto"/>
          <w:szCs w:val="28"/>
        </w:rPr>
        <w:t>.</w:t>
      </w:r>
      <w:r w:rsidRPr="00D120A4">
        <w:rPr>
          <w:color w:val="auto"/>
          <w:szCs w:val="28"/>
        </w:rPr>
        <w:t xml:space="preserve"> </w:t>
      </w:r>
    </w:p>
    <w:p w:rsidR="00D120A4" w:rsidRDefault="00CB633D" w:rsidP="00D120A4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План проверок согласуется с прокуратурой Новосибирский области, и размещается на официальном сайте управления с целью информирования широкого круга лиц.</w:t>
      </w:r>
    </w:p>
    <w:p w:rsidR="001415FF" w:rsidRPr="001415FF" w:rsidRDefault="001415FF" w:rsidP="001415FF">
      <w:pPr>
        <w:ind w:firstLine="709"/>
        <w:jc w:val="both"/>
        <w:rPr>
          <w:color w:val="auto"/>
          <w:szCs w:val="28"/>
        </w:rPr>
      </w:pPr>
      <w:r w:rsidRPr="001415FF">
        <w:rPr>
          <w:color w:val="auto"/>
          <w:szCs w:val="28"/>
        </w:rPr>
        <w:t xml:space="preserve">Основанием для проведения </w:t>
      </w:r>
      <w:r w:rsidRPr="00D36951">
        <w:rPr>
          <w:color w:val="auto"/>
          <w:szCs w:val="28"/>
        </w:rPr>
        <w:t>внеплановой</w:t>
      </w:r>
      <w:r w:rsidRPr="001415FF">
        <w:rPr>
          <w:color w:val="auto"/>
          <w:szCs w:val="28"/>
        </w:rPr>
        <w:t xml:space="preserve"> проверки является истечение срока исполнения юридическим лицом ранее выданного предписания об устранении выявленного при проведении проверки нарушения законодательства в сфере архивного дела.</w:t>
      </w:r>
    </w:p>
    <w:p w:rsidR="001415FF" w:rsidRPr="001415FF" w:rsidRDefault="001415FF" w:rsidP="001415FF">
      <w:pPr>
        <w:ind w:firstLine="709"/>
        <w:jc w:val="both"/>
        <w:rPr>
          <w:color w:val="auto"/>
          <w:szCs w:val="28"/>
        </w:rPr>
      </w:pPr>
      <w:r w:rsidRPr="001415FF">
        <w:rPr>
          <w:color w:val="auto"/>
          <w:szCs w:val="28"/>
        </w:rPr>
        <w:lastRenderedPageBreak/>
        <w:t xml:space="preserve">Плановая и внеплановая проверки проводятся в форме выездных проверок по месту нахождения юридического лица и (или) по месту фактического осуществления деятельности. </w:t>
      </w:r>
    </w:p>
    <w:p w:rsidR="001415FF" w:rsidRPr="001415FF" w:rsidRDefault="001415FF" w:rsidP="001415FF">
      <w:pPr>
        <w:ind w:firstLine="709"/>
        <w:jc w:val="both"/>
        <w:rPr>
          <w:color w:val="auto"/>
          <w:szCs w:val="28"/>
        </w:rPr>
      </w:pPr>
      <w:r w:rsidRPr="001415FF">
        <w:rPr>
          <w:color w:val="auto"/>
          <w:szCs w:val="28"/>
        </w:rPr>
        <w:t>Уведомление юридического лица о предстоящей проверке осуществляется управлением посредством направления копии распоряжения (приказа) управления:</w:t>
      </w:r>
    </w:p>
    <w:p w:rsidR="001415FF" w:rsidRPr="001415FF" w:rsidRDefault="001415FF" w:rsidP="001415FF">
      <w:pPr>
        <w:ind w:firstLine="709"/>
        <w:jc w:val="both"/>
        <w:rPr>
          <w:color w:val="auto"/>
          <w:szCs w:val="28"/>
        </w:rPr>
      </w:pPr>
      <w:r w:rsidRPr="001415FF">
        <w:rPr>
          <w:color w:val="auto"/>
          <w:szCs w:val="28"/>
        </w:rPr>
        <w:t xml:space="preserve">- о проведении плановой проверки – </w:t>
      </w:r>
      <w:r>
        <w:rPr>
          <w:color w:val="auto"/>
          <w:szCs w:val="28"/>
        </w:rPr>
        <w:t>не позднее чем за три</w:t>
      </w:r>
      <w:r w:rsidRPr="001415FF">
        <w:rPr>
          <w:color w:val="auto"/>
          <w:szCs w:val="28"/>
        </w:rPr>
        <w:t xml:space="preserve"> рабочих дн</w:t>
      </w:r>
      <w:r>
        <w:rPr>
          <w:color w:val="auto"/>
          <w:szCs w:val="28"/>
        </w:rPr>
        <w:t>я</w:t>
      </w:r>
      <w:r w:rsidRPr="001415FF">
        <w:rPr>
          <w:color w:val="auto"/>
          <w:szCs w:val="28"/>
        </w:rPr>
        <w:t xml:space="preserve"> до начала ее проведения;</w:t>
      </w:r>
    </w:p>
    <w:p w:rsidR="00D120A4" w:rsidRDefault="001415FF" w:rsidP="001415FF">
      <w:pPr>
        <w:ind w:firstLine="709"/>
        <w:jc w:val="both"/>
        <w:rPr>
          <w:color w:val="auto"/>
          <w:szCs w:val="28"/>
        </w:rPr>
      </w:pPr>
      <w:r w:rsidRPr="001415FF">
        <w:rPr>
          <w:color w:val="auto"/>
          <w:szCs w:val="28"/>
        </w:rPr>
        <w:t xml:space="preserve">- о проведении внеплановой проверки – не </w:t>
      </w:r>
      <w:r>
        <w:rPr>
          <w:color w:val="auto"/>
          <w:szCs w:val="28"/>
        </w:rPr>
        <w:t xml:space="preserve">менее </w:t>
      </w:r>
      <w:r w:rsidRPr="001415FF">
        <w:rPr>
          <w:color w:val="auto"/>
          <w:szCs w:val="28"/>
        </w:rPr>
        <w:t>чем за двадцать четыре часа до начала ее проведения.</w:t>
      </w:r>
    </w:p>
    <w:p w:rsidR="00A9060A" w:rsidRDefault="00A9060A" w:rsidP="001415FF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Срок проведения </w:t>
      </w:r>
      <w:r w:rsidRPr="00A9060A">
        <w:rPr>
          <w:color w:val="auto"/>
          <w:szCs w:val="28"/>
        </w:rPr>
        <w:t xml:space="preserve">для плановой проверки не может превышать двадцать рабочих дней, для внеплановой проверки срок составляет </w:t>
      </w:r>
      <w:r w:rsidR="00692F23">
        <w:rPr>
          <w:color w:val="auto"/>
          <w:szCs w:val="28"/>
        </w:rPr>
        <w:t>10</w:t>
      </w:r>
      <w:r w:rsidRPr="00A9060A">
        <w:rPr>
          <w:color w:val="auto"/>
          <w:szCs w:val="28"/>
        </w:rPr>
        <w:t xml:space="preserve"> рабочих дней</w:t>
      </w:r>
      <w:r w:rsidR="00CB633D">
        <w:rPr>
          <w:color w:val="auto"/>
          <w:szCs w:val="28"/>
        </w:rPr>
        <w:t>.</w:t>
      </w:r>
    </w:p>
    <w:p w:rsidR="00CB633D" w:rsidRDefault="00CB633D" w:rsidP="001415FF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Проведение проверок, как плановых, так и внеплановых осуществляется сотрудниками управления </w:t>
      </w:r>
      <w:r w:rsidR="00412A95">
        <w:rPr>
          <w:color w:val="auto"/>
          <w:szCs w:val="28"/>
        </w:rPr>
        <w:t xml:space="preserve">с </w:t>
      </w:r>
      <w:r>
        <w:rPr>
          <w:color w:val="auto"/>
          <w:szCs w:val="28"/>
        </w:rPr>
        <w:t xml:space="preserve">учетом требований, </w:t>
      </w:r>
      <w:r w:rsidR="00412A95">
        <w:rPr>
          <w:color w:val="auto"/>
          <w:szCs w:val="28"/>
        </w:rPr>
        <w:t>установленных</w:t>
      </w:r>
      <w:r>
        <w:rPr>
          <w:color w:val="auto"/>
          <w:szCs w:val="28"/>
        </w:rPr>
        <w:t xml:space="preserve"> в федеральном законе о защите юр</w:t>
      </w:r>
      <w:r w:rsidR="007F395E">
        <w:rPr>
          <w:color w:val="auto"/>
          <w:szCs w:val="28"/>
        </w:rPr>
        <w:t xml:space="preserve">идических </w:t>
      </w:r>
      <w:r>
        <w:rPr>
          <w:color w:val="auto"/>
          <w:szCs w:val="28"/>
        </w:rPr>
        <w:t>лиц и индивидуальных предпринимателей.</w:t>
      </w:r>
    </w:p>
    <w:p w:rsidR="00CB633D" w:rsidRDefault="00E01366" w:rsidP="001415FF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Обязательно и</w:t>
      </w:r>
      <w:r w:rsidR="00CB633D">
        <w:rPr>
          <w:color w:val="auto"/>
          <w:szCs w:val="28"/>
        </w:rPr>
        <w:t xml:space="preserve">здается приказ о проведении плановой или внеплановой проверки с указанием сроков проведения и мероприятий, необходимых для осуществления проверки. </w:t>
      </w:r>
      <w:r w:rsidR="002B7988">
        <w:rPr>
          <w:color w:val="auto"/>
          <w:szCs w:val="28"/>
        </w:rPr>
        <w:t>В</w:t>
      </w:r>
      <w:r w:rsidR="00CB633D">
        <w:rPr>
          <w:color w:val="auto"/>
          <w:szCs w:val="28"/>
        </w:rPr>
        <w:t xml:space="preserve"> приказе указывается перечень документов, который исследуется проверяющими при проведении проверки</w:t>
      </w:r>
      <w:r w:rsidR="00E30847">
        <w:rPr>
          <w:color w:val="auto"/>
          <w:szCs w:val="28"/>
        </w:rPr>
        <w:t>, это такие документы как:</w:t>
      </w:r>
    </w:p>
    <w:p w:rsidR="00E30847" w:rsidRDefault="00E30847" w:rsidP="001415FF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-</w:t>
      </w:r>
      <w:r w:rsidRPr="00E30847">
        <w:rPr>
          <w:color w:val="auto"/>
          <w:szCs w:val="28"/>
        </w:rPr>
        <w:t xml:space="preserve">документы по личному составу </w:t>
      </w:r>
      <w:r w:rsidR="00E01366">
        <w:rPr>
          <w:color w:val="auto"/>
          <w:szCs w:val="28"/>
        </w:rPr>
        <w:t>организации</w:t>
      </w:r>
      <w:r w:rsidRPr="00E30847">
        <w:rPr>
          <w:color w:val="auto"/>
          <w:szCs w:val="28"/>
        </w:rPr>
        <w:t>: приказы (распоряжения); лицевые карточки, счета работников (сводные расчетные (расчетно-платежные) ведомости (табуляграммы), расчетные листы на выдачу заработной платы, пособий, гонораров, материальной помощи и других выплат работникам); личные карточки ф. Т-2 и личные дела уволенных работников; документы (акты, заключения, отчеты, протоколы, справки) о производственных авариях и несчастных случаях; невостребованные подлинные личные документы (трудовые книжки, дипломы, аттестаты, удостоверения, свидетельства); документы (положения, протоколы, решения, предложения, заключения, перечни стандартов и норм, перечни рабочих мест, карты аттестации рабочих мест, планы) об аттестации рабочих мест по условиям труда; реестры сведений о доходах физических лиц; индивидуальные сведения о трудовом стаже, заработке (вознаграждении), доходе и начисленных страховых взносах застрахованного лица; тарификационные списки</w:t>
      </w:r>
      <w:r w:rsidR="00D36951">
        <w:rPr>
          <w:color w:val="auto"/>
          <w:szCs w:val="28"/>
        </w:rPr>
        <w:t xml:space="preserve">, а также </w:t>
      </w:r>
      <w:r w:rsidR="00D36951" w:rsidRPr="00D36951">
        <w:rPr>
          <w:color w:val="auto"/>
          <w:szCs w:val="28"/>
        </w:rPr>
        <w:t>номенклатура дел</w:t>
      </w:r>
      <w:r w:rsidR="005E4042">
        <w:rPr>
          <w:color w:val="auto"/>
          <w:szCs w:val="28"/>
        </w:rPr>
        <w:t xml:space="preserve">, </w:t>
      </w:r>
      <w:r w:rsidR="005E4042" w:rsidRPr="005E4042">
        <w:rPr>
          <w:color w:val="auto"/>
          <w:szCs w:val="28"/>
        </w:rPr>
        <w:t>приказ о создании экспертной комиссии; положение об экспертной комиссии</w:t>
      </w:r>
      <w:r w:rsidR="00D808FC">
        <w:rPr>
          <w:color w:val="auto"/>
          <w:szCs w:val="28"/>
        </w:rPr>
        <w:t xml:space="preserve"> </w:t>
      </w:r>
      <w:r w:rsidR="00D808FC" w:rsidRPr="005E4042">
        <w:rPr>
          <w:color w:val="auto"/>
          <w:szCs w:val="28"/>
        </w:rPr>
        <w:t>(центральной экспертной комиссии)</w:t>
      </w:r>
      <w:r w:rsidR="005E4042" w:rsidRPr="005E4042">
        <w:rPr>
          <w:color w:val="auto"/>
          <w:szCs w:val="28"/>
        </w:rPr>
        <w:t>;</w:t>
      </w:r>
      <w:r w:rsidR="008E2846" w:rsidRPr="008E2846">
        <w:rPr>
          <w:color w:val="auto"/>
          <w:szCs w:val="28"/>
        </w:rPr>
        <w:t xml:space="preserve"> </w:t>
      </w:r>
      <w:r w:rsidR="008E2846" w:rsidRPr="00E30847">
        <w:rPr>
          <w:color w:val="auto"/>
          <w:szCs w:val="28"/>
        </w:rPr>
        <w:t>архивные описи</w:t>
      </w:r>
      <w:r w:rsidRPr="00E30847">
        <w:rPr>
          <w:color w:val="auto"/>
          <w:szCs w:val="28"/>
        </w:rPr>
        <w:t xml:space="preserve">. </w:t>
      </w:r>
    </w:p>
    <w:p w:rsidR="00E30847" w:rsidRDefault="00E30847" w:rsidP="001415FF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Для источников комплектования</w:t>
      </w:r>
      <w:r w:rsidRPr="00E30847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к </w:t>
      </w:r>
      <w:r w:rsidR="005E4042">
        <w:rPr>
          <w:color w:val="auto"/>
          <w:szCs w:val="28"/>
        </w:rPr>
        <w:t>названному</w:t>
      </w:r>
      <w:r>
        <w:rPr>
          <w:color w:val="auto"/>
          <w:szCs w:val="28"/>
        </w:rPr>
        <w:t xml:space="preserve"> перечню </w:t>
      </w:r>
      <w:r w:rsidR="005E4042">
        <w:rPr>
          <w:color w:val="auto"/>
          <w:szCs w:val="28"/>
        </w:rPr>
        <w:t xml:space="preserve">документов </w:t>
      </w:r>
      <w:r>
        <w:rPr>
          <w:color w:val="auto"/>
          <w:szCs w:val="28"/>
        </w:rPr>
        <w:t>добавляется:</w:t>
      </w:r>
      <w:r w:rsidRPr="00E30847">
        <w:rPr>
          <w:color w:val="auto"/>
          <w:szCs w:val="28"/>
        </w:rPr>
        <w:t xml:space="preserve"> </w:t>
      </w:r>
      <w:r w:rsidR="00D36951" w:rsidRPr="00D36951">
        <w:rPr>
          <w:color w:val="auto"/>
          <w:szCs w:val="28"/>
        </w:rPr>
        <w:t>паспорт архива</w:t>
      </w:r>
      <w:r w:rsidR="00D36951">
        <w:rPr>
          <w:color w:val="auto"/>
          <w:szCs w:val="28"/>
        </w:rPr>
        <w:t>;</w:t>
      </w:r>
      <w:r w:rsidRPr="00E30847">
        <w:rPr>
          <w:color w:val="auto"/>
          <w:szCs w:val="28"/>
        </w:rPr>
        <w:t xml:space="preserve"> положение об архиве; инструкция по делопроизводству; </w:t>
      </w:r>
      <w:r w:rsidR="005E4042" w:rsidRPr="005E4042">
        <w:rPr>
          <w:color w:val="auto"/>
          <w:szCs w:val="28"/>
        </w:rPr>
        <w:t>документы о назначении лица, ответственного за архив организации</w:t>
      </w:r>
      <w:r w:rsidRPr="00E30847">
        <w:rPr>
          <w:color w:val="auto"/>
          <w:szCs w:val="28"/>
        </w:rPr>
        <w:t>; приказы (распоря</w:t>
      </w:r>
      <w:r w:rsidR="008E2846">
        <w:rPr>
          <w:color w:val="auto"/>
          <w:szCs w:val="28"/>
        </w:rPr>
        <w:t>жения) по основной деятельности</w:t>
      </w:r>
      <w:bookmarkStart w:id="0" w:name="_GoBack"/>
      <w:bookmarkEnd w:id="0"/>
      <w:r w:rsidRPr="00E30847">
        <w:rPr>
          <w:color w:val="auto"/>
          <w:szCs w:val="28"/>
        </w:rPr>
        <w:t>; планы работы и годовые отчеты об их исполнении; штатные расписания и сметы расходов</w:t>
      </w:r>
      <w:r w:rsidR="008E2846">
        <w:rPr>
          <w:color w:val="auto"/>
          <w:szCs w:val="28"/>
        </w:rPr>
        <w:t xml:space="preserve"> и другие документы постоянного срока хранения.</w:t>
      </w:r>
    </w:p>
    <w:p w:rsidR="00823C18" w:rsidRPr="00823C18" w:rsidRDefault="00823C18" w:rsidP="00823C18">
      <w:pPr>
        <w:ind w:firstLine="709"/>
        <w:jc w:val="both"/>
        <w:rPr>
          <w:b/>
          <w:color w:val="auto"/>
          <w:szCs w:val="28"/>
        </w:rPr>
      </w:pPr>
      <w:r w:rsidRPr="00823C18">
        <w:rPr>
          <w:b/>
          <w:color w:val="auto"/>
          <w:szCs w:val="28"/>
        </w:rPr>
        <w:t>Наиболее часто встречающимися нарушениями законодательства об архивном деле являются:</w:t>
      </w:r>
    </w:p>
    <w:p w:rsidR="00823C18" w:rsidRPr="00823C18" w:rsidRDefault="00823C18" w:rsidP="00823C18">
      <w:pPr>
        <w:ind w:firstLine="709"/>
        <w:jc w:val="both"/>
        <w:rPr>
          <w:color w:val="auto"/>
          <w:szCs w:val="28"/>
          <w:u w:val="single"/>
        </w:rPr>
      </w:pPr>
      <w:r w:rsidRPr="00823C18">
        <w:rPr>
          <w:color w:val="auto"/>
          <w:szCs w:val="28"/>
          <w:u w:val="single"/>
        </w:rPr>
        <w:t>- не проведена в установленные сроки экспертиза ценности архивных документов.</w:t>
      </w:r>
    </w:p>
    <w:p w:rsidR="00823C18" w:rsidRDefault="00823C18" w:rsidP="00823C18">
      <w:pPr>
        <w:ind w:firstLine="709"/>
        <w:jc w:val="both"/>
        <w:rPr>
          <w:color w:val="auto"/>
          <w:szCs w:val="28"/>
        </w:rPr>
      </w:pPr>
      <w:r w:rsidRPr="00823C18">
        <w:rPr>
          <w:color w:val="auto"/>
          <w:szCs w:val="28"/>
        </w:rPr>
        <w:t xml:space="preserve">Нарушаются нормы пунктов 4.1, 4.10, 4.11 </w:t>
      </w:r>
      <w:r w:rsidR="0018463D" w:rsidRPr="0018463D">
        <w:rPr>
          <w:color w:val="auto"/>
          <w:szCs w:val="28"/>
        </w:rPr>
        <w:t xml:space="preserve">Правил организации хранения, комплектования, учета и использования документов Архивного фонда Российской </w:t>
      </w:r>
      <w:r w:rsidR="0018463D" w:rsidRPr="0018463D">
        <w:rPr>
          <w:color w:val="auto"/>
          <w:szCs w:val="28"/>
        </w:rPr>
        <w:lastRenderedPageBreak/>
        <w:t>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31.03.2015 № 526</w:t>
      </w:r>
      <w:r w:rsidR="0018463D">
        <w:rPr>
          <w:color w:val="auto"/>
          <w:szCs w:val="28"/>
        </w:rPr>
        <w:t xml:space="preserve"> (далее – </w:t>
      </w:r>
      <w:r w:rsidRPr="00823C18">
        <w:rPr>
          <w:color w:val="auto"/>
          <w:szCs w:val="28"/>
        </w:rPr>
        <w:t>Правил</w:t>
      </w:r>
      <w:r w:rsidR="0018463D">
        <w:rPr>
          <w:color w:val="auto"/>
          <w:szCs w:val="28"/>
        </w:rPr>
        <w:t>)</w:t>
      </w:r>
      <w:r w:rsidRPr="00823C18">
        <w:rPr>
          <w:color w:val="auto"/>
          <w:szCs w:val="28"/>
        </w:rPr>
        <w:t>, в соответствии с которыми экспертиза ценности документов проводится ежегодно, в том числе в процессе подготовки дел к передаче в архив организации. При этом документы постоянного хранения и документы временных (свыше 10 лет) сроков хранения, в том числе по личному составу, передаются в архив организации не ранее, чем через один год и не позднее, чем через три года после завершения дел в делопроизводстве. Для устранения указанного нарушения организациям необходимо изучить документы, созданные за годы, когда не проводились данные мероприятия, на основании критериев их ценности [руководствуясь в этой деятельности номенклатурами дел, перечнями документов, устанавливающими сроки хранения, законами и подзаконными нормативными правовыми актами]</w:t>
      </w:r>
      <w:r w:rsidR="005E4042">
        <w:rPr>
          <w:color w:val="auto"/>
          <w:szCs w:val="28"/>
        </w:rPr>
        <w:t xml:space="preserve"> </w:t>
      </w:r>
      <w:r w:rsidRPr="00823C18">
        <w:rPr>
          <w:color w:val="auto"/>
          <w:szCs w:val="28"/>
        </w:rPr>
        <w:t>в целях определения их сроков хранения и отбора для включения в состав Архивного фонда Российской Федерации.</w:t>
      </w:r>
    </w:p>
    <w:p w:rsidR="005E4042" w:rsidRPr="00823C18" w:rsidRDefault="005E4042" w:rsidP="005E4042">
      <w:pPr>
        <w:ind w:firstLine="709"/>
        <w:jc w:val="both"/>
        <w:rPr>
          <w:color w:val="auto"/>
          <w:szCs w:val="28"/>
        </w:rPr>
      </w:pPr>
      <w:r w:rsidRPr="00823C18">
        <w:rPr>
          <w:color w:val="auto"/>
          <w:szCs w:val="28"/>
        </w:rPr>
        <w:t>− законченные делопроизводством дела постоянного и временных (свыше 10 лет) сроков хранения, в том числе по личному составу, не подготовлены к передаче в архив организации. Обязанность такой подготовки − полного или частичного оформления и описания – установлена пунктом 4.19 Правил. Для устранения данного нарушения отобранные на постоянное или временное (свыше 10 лет) хранение документы подлежат полному оформлению, которое предусматривает: подшивку или переплет документов дела, нумерацию листов, составление листа-заверителя, составление внутренней описи документов, оформление обложки.</w:t>
      </w:r>
    </w:p>
    <w:p w:rsidR="00823C18" w:rsidRPr="00823C18" w:rsidRDefault="00823C18" w:rsidP="00823C18">
      <w:pPr>
        <w:ind w:firstLine="709"/>
        <w:jc w:val="both"/>
        <w:rPr>
          <w:color w:val="auto"/>
          <w:szCs w:val="28"/>
        </w:rPr>
      </w:pPr>
      <w:r w:rsidRPr="00823C18">
        <w:rPr>
          <w:color w:val="auto"/>
          <w:szCs w:val="28"/>
          <w:u w:val="single"/>
        </w:rPr>
        <w:t>- законченные делопроизводством дела по личному составу не подготовлены к передаче в архив организации полностью либо оформлены частично</w:t>
      </w:r>
      <w:r w:rsidRPr="00823C18">
        <w:rPr>
          <w:color w:val="auto"/>
          <w:szCs w:val="28"/>
        </w:rPr>
        <w:t>, например, отдельные дела не подшиты или подшитые на 2–3 прокола, в ряде дел листы не пронумерованы или пронумерованы ручкой, в отдельных делах отсутствуют листы-заверители либо оформлены без учета требований законодательства.</w:t>
      </w:r>
    </w:p>
    <w:p w:rsidR="00823C18" w:rsidRPr="00823C18" w:rsidRDefault="00823C18" w:rsidP="00823C18">
      <w:pPr>
        <w:ind w:firstLine="709"/>
        <w:jc w:val="both"/>
        <w:rPr>
          <w:color w:val="auto"/>
          <w:szCs w:val="28"/>
          <w:u w:val="single"/>
        </w:rPr>
      </w:pPr>
      <w:r w:rsidRPr="00823C18">
        <w:rPr>
          <w:color w:val="auto"/>
          <w:szCs w:val="28"/>
          <w:u w:val="single"/>
        </w:rPr>
        <w:t>- не составлены описи дел постоянного и временного (свыше 10 лет) сроков хранения</w:t>
      </w:r>
    </w:p>
    <w:p w:rsidR="00823C18" w:rsidRPr="00823C18" w:rsidRDefault="00823C18" w:rsidP="00823C18">
      <w:pPr>
        <w:ind w:firstLine="709"/>
        <w:jc w:val="both"/>
        <w:rPr>
          <w:color w:val="auto"/>
          <w:szCs w:val="28"/>
        </w:rPr>
      </w:pPr>
      <w:r w:rsidRPr="00823C18">
        <w:rPr>
          <w:color w:val="auto"/>
          <w:szCs w:val="28"/>
        </w:rPr>
        <w:t xml:space="preserve">В данном случае нарушаются нормы пунктов 4.11 и 5.5 Правил, которыми установлено, что по результатам экспертизы ценности документов, в целях обеспечения сохранности, своевременного отбора, учета и систематизации дел, подлежащих постоянному и временному (свыше 10 лет) хранению, в организациях составляются описи дел, документов. Для устранения этого нарушения организации обязаны провести работу по составлению описей дел постоянного и временного (свыше 10 лет) сроков хранения, в том числе по личному составу, и предоставить эти описи на согласование экспертной комиссии (далее - ЭК) созданной в организации для проведения экспертизы ценности документов с последующим утверждением руководителем организации или его заместителем. Если организация является источником комплектования государственного (муниципального) архива согласованные ЭК организации описи дел необходимо представить на рассмотрение </w:t>
      </w:r>
      <w:r w:rsidR="00305215">
        <w:rPr>
          <w:color w:val="auto"/>
          <w:szCs w:val="28"/>
        </w:rPr>
        <w:t xml:space="preserve">экспертно-проверочной комиссии управления (далее – </w:t>
      </w:r>
      <w:r w:rsidRPr="00823C18">
        <w:rPr>
          <w:color w:val="auto"/>
          <w:szCs w:val="28"/>
        </w:rPr>
        <w:t>ЭПК</w:t>
      </w:r>
      <w:r w:rsidR="00305215">
        <w:rPr>
          <w:color w:val="auto"/>
          <w:szCs w:val="28"/>
        </w:rPr>
        <w:t>)</w:t>
      </w:r>
      <w:r w:rsidRPr="00823C18">
        <w:rPr>
          <w:color w:val="auto"/>
          <w:szCs w:val="28"/>
        </w:rPr>
        <w:t>. ЭПК утверждает описи дел постоянного хранения и согласовывает описи дел по личному составу.</w:t>
      </w:r>
    </w:p>
    <w:p w:rsidR="0018463D" w:rsidRDefault="0018463D" w:rsidP="00823C18">
      <w:pPr>
        <w:ind w:firstLine="709"/>
        <w:jc w:val="both"/>
        <w:rPr>
          <w:color w:val="auto"/>
          <w:szCs w:val="28"/>
          <w:u w:val="single"/>
        </w:rPr>
      </w:pPr>
    </w:p>
    <w:p w:rsidR="00823C18" w:rsidRPr="00823C18" w:rsidRDefault="00823C18" w:rsidP="00823C18">
      <w:pPr>
        <w:ind w:firstLine="709"/>
        <w:jc w:val="both"/>
        <w:rPr>
          <w:color w:val="auto"/>
          <w:szCs w:val="28"/>
          <w:u w:val="single"/>
        </w:rPr>
      </w:pPr>
      <w:r w:rsidRPr="00823C18">
        <w:rPr>
          <w:color w:val="auto"/>
          <w:szCs w:val="28"/>
          <w:u w:val="single"/>
        </w:rPr>
        <w:lastRenderedPageBreak/>
        <w:t>- заголовки дел не соответствуют содержанию дела и описи, либо копируются из номенклатуры дел</w:t>
      </w:r>
    </w:p>
    <w:p w:rsidR="00823C18" w:rsidRPr="00823C18" w:rsidRDefault="00823C18" w:rsidP="00823C18">
      <w:pPr>
        <w:ind w:firstLine="709"/>
        <w:jc w:val="both"/>
        <w:rPr>
          <w:color w:val="auto"/>
          <w:szCs w:val="28"/>
        </w:rPr>
      </w:pPr>
      <w:r w:rsidRPr="00823C18">
        <w:rPr>
          <w:color w:val="auto"/>
          <w:szCs w:val="28"/>
        </w:rPr>
        <w:t>Нарушены нормы пункта 4.20, 4.26, 4.32 Правил. Для устранения указанного нарушения организациям необходимо четко и в обобщенной форме отражать основное содержание и состав документов дела, то есть в дело помещаются документы, которые по своему содержанию соответствуют заголовку дела, при этом запрещается группировать в дела черновые и дублетные экземпляры документов, а также документы, подлежащие возврату.</w:t>
      </w:r>
    </w:p>
    <w:p w:rsidR="00823C18" w:rsidRPr="00823C18" w:rsidRDefault="00823C18" w:rsidP="00823C18">
      <w:pPr>
        <w:ind w:firstLine="709"/>
        <w:jc w:val="both"/>
        <w:rPr>
          <w:color w:val="auto"/>
          <w:szCs w:val="28"/>
        </w:rPr>
      </w:pPr>
      <w:r w:rsidRPr="00823C18">
        <w:rPr>
          <w:color w:val="auto"/>
          <w:szCs w:val="28"/>
        </w:rPr>
        <w:t>Перед внесением заголовков дел в опись проверяются качество формирования и оформления дел, соответствие количества дел, вносимых в опись, количеству заведенных дел по номенклатуре дел организации.</w:t>
      </w:r>
    </w:p>
    <w:p w:rsidR="00823C18" w:rsidRPr="00823C18" w:rsidRDefault="00823C18" w:rsidP="00823C18">
      <w:pPr>
        <w:ind w:firstLine="709"/>
        <w:jc w:val="both"/>
        <w:rPr>
          <w:color w:val="auto"/>
          <w:szCs w:val="28"/>
        </w:rPr>
      </w:pPr>
      <w:r w:rsidRPr="00823C18">
        <w:rPr>
          <w:color w:val="auto"/>
          <w:szCs w:val="28"/>
        </w:rPr>
        <w:t>При просмотре дел проверяются: соответствие заголовка дела содержанию документов в деле; правильность оформления и группировки документов, включенных в дело; качество подшивки или переплета дела; правильность нумерации листов дела; наличие в деле, в необходимых случаях, внутренней описи дела и правильность ее составления; правильность оформления обложки дела; наличие и правильность листа-заверителя дела. В случае обнаружения нарушения установленных правил формирования и оформления дел они должны быть устранены.</w:t>
      </w:r>
    </w:p>
    <w:p w:rsidR="00823C18" w:rsidRPr="00823C18" w:rsidRDefault="00823C18" w:rsidP="00823C18">
      <w:pPr>
        <w:ind w:firstLine="709"/>
        <w:jc w:val="both"/>
        <w:rPr>
          <w:color w:val="auto"/>
          <w:szCs w:val="28"/>
          <w:u w:val="single"/>
        </w:rPr>
      </w:pPr>
      <w:r w:rsidRPr="00823C18">
        <w:rPr>
          <w:color w:val="auto"/>
          <w:szCs w:val="28"/>
          <w:u w:val="single"/>
        </w:rPr>
        <w:t>- даты дела определяются и указываются неправильно</w:t>
      </w:r>
    </w:p>
    <w:p w:rsidR="00823C18" w:rsidRPr="00823C18" w:rsidRDefault="00823C18" w:rsidP="00823C18">
      <w:pPr>
        <w:ind w:firstLine="709"/>
        <w:jc w:val="both"/>
        <w:rPr>
          <w:color w:val="auto"/>
          <w:szCs w:val="28"/>
        </w:rPr>
      </w:pPr>
      <w:r w:rsidRPr="00823C18">
        <w:rPr>
          <w:color w:val="auto"/>
          <w:szCs w:val="28"/>
        </w:rPr>
        <w:t xml:space="preserve">Нарушаются нормы пункта 4.28 Правил. Для устранения данного нарушения необходимо на обложках дел указывать даты дел - год(ы) заведения и окончания дела в делопроизводстве. </w:t>
      </w:r>
    </w:p>
    <w:p w:rsidR="00823C18" w:rsidRPr="00823C18" w:rsidRDefault="00823C18" w:rsidP="00823C18">
      <w:pPr>
        <w:ind w:firstLine="709"/>
        <w:jc w:val="both"/>
        <w:rPr>
          <w:color w:val="auto"/>
          <w:szCs w:val="28"/>
        </w:rPr>
      </w:pPr>
      <w:r w:rsidRPr="00823C18">
        <w:rPr>
          <w:color w:val="auto"/>
          <w:szCs w:val="28"/>
        </w:rPr>
        <w:t>Если в дело включены документы (например, приложения), дата которых не совпадает с датой дела, то под датой с новой строчки делается об этом запись: «В деле имеются документы за ... год(ы)».</w:t>
      </w:r>
    </w:p>
    <w:p w:rsidR="00823C18" w:rsidRPr="00823C18" w:rsidRDefault="00823C18" w:rsidP="00823C18">
      <w:pPr>
        <w:ind w:firstLine="709"/>
        <w:jc w:val="both"/>
        <w:rPr>
          <w:color w:val="auto"/>
          <w:szCs w:val="28"/>
        </w:rPr>
      </w:pPr>
      <w:r w:rsidRPr="00823C18">
        <w:rPr>
          <w:color w:val="auto"/>
          <w:szCs w:val="28"/>
        </w:rPr>
        <w:t>Дата дела может не указываться только на обложках дел, содержащих годовые планы и отчеты и другие документы, даты которых отражаются в заголовках дел.</w:t>
      </w:r>
    </w:p>
    <w:p w:rsidR="00823C18" w:rsidRPr="00823C18" w:rsidRDefault="00823C18" w:rsidP="00823C18">
      <w:pPr>
        <w:ind w:firstLine="709"/>
        <w:jc w:val="both"/>
        <w:rPr>
          <w:color w:val="auto"/>
          <w:szCs w:val="28"/>
        </w:rPr>
      </w:pPr>
      <w:r w:rsidRPr="00823C18">
        <w:rPr>
          <w:color w:val="auto"/>
          <w:szCs w:val="28"/>
        </w:rPr>
        <w:t>Датой дела, содержащего протоколы заседаний, являются даты утверждения (если они утверждаются) или даты первого и последнего протокола, составляющих дело.</w:t>
      </w:r>
    </w:p>
    <w:p w:rsidR="00823C18" w:rsidRPr="00823C18" w:rsidRDefault="00823C18" w:rsidP="00823C18">
      <w:pPr>
        <w:ind w:firstLine="709"/>
        <w:jc w:val="both"/>
        <w:rPr>
          <w:color w:val="auto"/>
          <w:szCs w:val="28"/>
        </w:rPr>
      </w:pPr>
      <w:r w:rsidRPr="00823C18">
        <w:rPr>
          <w:color w:val="auto"/>
          <w:szCs w:val="28"/>
        </w:rPr>
        <w:t>Датой личного дела являются даты подписания приказов о приеме и увольнении лица, на которое оно заведено. При обозначении даты документа сначала указывается число, затем месяц и год. Число и год обозначаются арабскими цифрами, название месяца – словом.</w:t>
      </w:r>
    </w:p>
    <w:p w:rsidR="00823C18" w:rsidRDefault="00823C18" w:rsidP="00823C18">
      <w:pPr>
        <w:ind w:firstLine="709"/>
        <w:jc w:val="both"/>
        <w:rPr>
          <w:color w:val="auto"/>
          <w:szCs w:val="28"/>
        </w:rPr>
      </w:pPr>
      <w:r w:rsidRPr="00823C18">
        <w:rPr>
          <w:color w:val="auto"/>
          <w:szCs w:val="28"/>
        </w:rPr>
        <w:t>Если дата документа или отдельные ее элементы определяются приблизительно, на основании анализа содержания документа, то дата или отдельные ее элементы, не абсолютно достоверные, заключаются в квадратные скобки.</w:t>
      </w:r>
    </w:p>
    <w:p w:rsidR="001549A0" w:rsidRPr="001549A0" w:rsidRDefault="001549A0" w:rsidP="001549A0">
      <w:pPr>
        <w:ind w:firstLine="709"/>
        <w:jc w:val="both"/>
        <w:rPr>
          <w:color w:val="auto"/>
          <w:szCs w:val="28"/>
        </w:rPr>
      </w:pPr>
      <w:r w:rsidRPr="001549A0">
        <w:rPr>
          <w:color w:val="auto"/>
          <w:szCs w:val="28"/>
        </w:rPr>
        <w:t xml:space="preserve">Если в ходе проведения проверки выявляются нарушения, которые устранимы за период проверки, как правило, сотрудники управления дают возможность оформить документы в соответствии с законодательством об архивном деле до окончания крайнего срока проверки. </w:t>
      </w:r>
    </w:p>
    <w:p w:rsidR="001549A0" w:rsidRPr="001549A0" w:rsidRDefault="001549A0" w:rsidP="001549A0">
      <w:pPr>
        <w:ind w:firstLine="709"/>
        <w:jc w:val="both"/>
        <w:rPr>
          <w:color w:val="auto"/>
          <w:szCs w:val="28"/>
        </w:rPr>
      </w:pPr>
      <w:r w:rsidRPr="001549A0">
        <w:rPr>
          <w:color w:val="auto"/>
          <w:szCs w:val="28"/>
        </w:rPr>
        <w:t xml:space="preserve">В случае, если нарушения не устранимы ( в связи с большими объемами документов или нежеланием в короткие сроки устранять нарушения), </w:t>
      </w:r>
      <w:r w:rsidRPr="001549A0">
        <w:rPr>
          <w:color w:val="auto"/>
          <w:szCs w:val="28"/>
        </w:rPr>
        <w:lastRenderedPageBreak/>
        <w:t>сотрудниками управления выдается предписание об устранении выявленных нарушений обязательных требований законодательства об архивном деле с указанием конкретных сроков устранения выявленных нарушений и  возбуждается дело об административном правонарушении, с составлением протокол</w:t>
      </w:r>
      <w:r w:rsidR="00273289">
        <w:rPr>
          <w:color w:val="auto"/>
          <w:szCs w:val="28"/>
        </w:rPr>
        <w:t>а</w:t>
      </w:r>
      <w:r w:rsidRPr="001549A0">
        <w:rPr>
          <w:color w:val="auto"/>
          <w:szCs w:val="28"/>
        </w:rPr>
        <w:t xml:space="preserve"> с целью привлечения должностных и (или) юридических лиц, допустивших выявленные нарушения, к административной ответственности в порядке, установленном </w:t>
      </w:r>
      <w:r w:rsidR="0018463D" w:rsidRPr="0018463D">
        <w:rPr>
          <w:color w:val="auto"/>
          <w:szCs w:val="28"/>
        </w:rPr>
        <w:t>Кодексом Российской Федерации об административных правонарушениях (далее-Ко</w:t>
      </w:r>
      <w:r w:rsidR="0018463D">
        <w:rPr>
          <w:color w:val="auto"/>
          <w:szCs w:val="28"/>
        </w:rPr>
        <w:t>АП</w:t>
      </w:r>
      <w:r w:rsidR="0018463D" w:rsidRPr="0018463D">
        <w:rPr>
          <w:color w:val="auto"/>
          <w:szCs w:val="28"/>
        </w:rPr>
        <w:t>)</w:t>
      </w:r>
      <w:r w:rsidRPr="001549A0">
        <w:rPr>
          <w:color w:val="auto"/>
          <w:szCs w:val="28"/>
        </w:rPr>
        <w:t>, в пределах полномочий управления.</w:t>
      </w:r>
    </w:p>
    <w:p w:rsidR="001549A0" w:rsidRPr="001549A0" w:rsidRDefault="001549A0" w:rsidP="001549A0">
      <w:pPr>
        <w:ind w:firstLine="709"/>
        <w:jc w:val="both"/>
        <w:rPr>
          <w:color w:val="auto"/>
          <w:szCs w:val="28"/>
        </w:rPr>
      </w:pPr>
      <w:r w:rsidRPr="001549A0">
        <w:rPr>
          <w:color w:val="auto"/>
          <w:szCs w:val="28"/>
        </w:rPr>
        <w:t>На основании представления прокуратуры Новосибирской области с декабря 2015 года управлением при выявлении неисполнения ранее выданных предписаний повторно выдаются предписания с новыми сроками. Прежде составлялись только протоколы об административных правонарушениях.</w:t>
      </w:r>
    </w:p>
    <w:p w:rsidR="001549A0" w:rsidRDefault="001549A0" w:rsidP="001549A0">
      <w:pPr>
        <w:ind w:firstLine="709"/>
        <w:jc w:val="both"/>
        <w:rPr>
          <w:color w:val="auto"/>
          <w:szCs w:val="28"/>
        </w:rPr>
      </w:pPr>
      <w:r w:rsidRPr="001549A0">
        <w:rPr>
          <w:color w:val="auto"/>
          <w:szCs w:val="28"/>
        </w:rPr>
        <w:t>В любом случае по результатам проверки непосредственно после ее завершения составляется акт проверки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проверки.</w:t>
      </w:r>
    </w:p>
    <w:p w:rsidR="001549A0" w:rsidRDefault="001549A0" w:rsidP="001549A0">
      <w:pPr>
        <w:ind w:firstLine="709"/>
        <w:jc w:val="both"/>
        <w:rPr>
          <w:b/>
          <w:color w:val="auto"/>
          <w:szCs w:val="28"/>
        </w:rPr>
      </w:pPr>
      <w:r>
        <w:rPr>
          <w:color w:val="auto"/>
          <w:szCs w:val="28"/>
        </w:rPr>
        <w:t xml:space="preserve">Должностные и юридические лица, </w:t>
      </w:r>
      <w:r w:rsidRPr="000C002D">
        <w:rPr>
          <w:color w:val="auto"/>
          <w:szCs w:val="28"/>
        </w:rPr>
        <w:t>допустивши</w:t>
      </w:r>
      <w:r>
        <w:rPr>
          <w:color w:val="auto"/>
          <w:szCs w:val="28"/>
        </w:rPr>
        <w:t>е</w:t>
      </w:r>
      <w:r w:rsidRPr="000C002D">
        <w:rPr>
          <w:color w:val="auto"/>
          <w:szCs w:val="28"/>
        </w:rPr>
        <w:t xml:space="preserve"> нарушения</w:t>
      </w:r>
      <w:r>
        <w:rPr>
          <w:color w:val="auto"/>
          <w:szCs w:val="28"/>
        </w:rPr>
        <w:t xml:space="preserve"> обязательных требований</w:t>
      </w:r>
      <w:r w:rsidRPr="000C002D">
        <w:rPr>
          <w:color w:val="auto"/>
          <w:szCs w:val="28"/>
        </w:rPr>
        <w:t xml:space="preserve">, </w:t>
      </w:r>
      <w:r>
        <w:rPr>
          <w:color w:val="auto"/>
          <w:szCs w:val="28"/>
        </w:rPr>
        <w:t xml:space="preserve">привлекаются </w:t>
      </w:r>
      <w:r w:rsidRPr="000C002D">
        <w:rPr>
          <w:color w:val="auto"/>
          <w:szCs w:val="28"/>
        </w:rPr>
        <w:t xml:space="preserve">к административной ответственности в порядке, установленном </w:t>
      </w:r>
      <w:r w:rsidR="0018463D">
        <w:rPr>
          <w:color w:val="auto"/>
          <w:szCs w:val="28"/>
        </w:rPr>
        <w:t>КоАП</w:t>
      </w:r>
      <w:r w:rsidRPr="001549A0">
        <w:rPr>
          <w:color w:val="auto"/>
          <w:szCs w:val="28"/>
        </w:rPr>
        <w:t>.</w:t>
      </w:r>
    </w:p>
    <w:p w:rsidR="001549A0" w:rsidRDefault="001549A0" w:rsidP="001549A0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В</w:t>
      </w:r>
      <w:r w:rsidRPr="003B7DAF">
        <w:rPr>
          <w:color w:val="auto"/>
          <w:szCs w:val="28"/>
        </w:rPr>
        <w:t xml:space="preserve"> соответствии с п. 59 ч. 2 ст. 28.3 </w:t>
      </w:r>
      <w:r w:rsidR="0018463D">
        <w:rPr>
          <w:color w:val="auto"/>
          <w:szCs w:val="28"/>
        </w:rPr>
        <w:t>КоАП</w:t>
      </w:r>
      <w:r w:rsidRPr="003B7DAF">
        <w:rPr>
          <w:color w:val="auto"/>
          <w:szCs w:val="28"/>
        </w:rPr>
        <w:t xml:space="preserve"> должностные лица органов, осуществляющих контроль за соблюдением законодательства об архивном деле, имеют право на составление протоколов об административных правонарушениях, предусмотренных </w:t>
      </w:r>
      <w:hyperlink r:id="rId7" w:history="1">
        <w:r w:rsidRPr="003B7DAF">
          <w:rPr>
            <w:color w:val="auto"/>
            <w:szCs w:val="28"/>
          </w:rPr>
          <w:t>статьей 13.20</w:t>
        </w:r>
      </w:hyperlink>
      <w:r w:rsidRPr="003B7DAF">
        <w:rPr>
          <w:color w:val="auto"/>
          <w:szCs w:val="28"/>
        </w:rPr>
        <w:t xml:space="preserve">, </w:t>
      </w:r>
      <w:hyperlink r:id="rId8" w:history="1">
        <w:r w:rsidRPr="003B7DAF">
          <w:rPr>
            <w:color w:val="auto"/>
            <w:szCs w:val="28"/>
          </w:rPr>
          <w:t>частью 2 статьи 13.25</w:t>
        </w:r>
      </w:hyperlink>
      <w:r w:rsidRPr="003B7DAF">
        <w:rPr>
          <w:color w:val="auto"/>
          <w:szCs w:val="28"/>
        </w:rPr>
        <w:t xml:space="preserve">, </w:t>
      </w:r>
      <w:hyperlink r:id="rId9" w:history="1">
        <w:r w:rsidRPr="003B7DAF">
          <w:rPr>
            <w:color w:val="auto"/>
            <w:szCs w:val="28"/>
          </w:rPr>
          <w:t>частью 1 статьи 19.4</w:t>
        </w:r>
      </w:hyperlink>
      <w:r w:rsidRPr="003B7DAF">
        <w:rPr>
          <w:color w:val="auto"/>
          <w:szCs w:val="28"/>
        </w:rPr>
        <w:t xml:space="preserve">, </w:t>
      </w:r>
      <w:hyperlink r:id="rId10" w:history="1">
        <w:r w:rsidRPr="003B7DAF">
          <w:rPr>
            <w:color w:val="auto"/>
            <w:szCs w:val="28"/>
          </w:rPr>
          <w:t>частью 1 статьи 19.5</w:t>
        </w:r>
      </w:hyperlink>
      <w:r w:rsidRPr="003B7DAF">
        <w:rPr>
          <w:color w:val="auto"/>
          <w:szCs w:val="28"/>
        </w:rPr>
        <w:t xml:space="preserve">, </w:t>
      </w:r>
      <w:hyperlink r:id="rId11" w:history="1">
        <w:r w:rsidRPr="003B7DAF">
          <w:rPr>
            <w:color w:val="auto"/>
            <w:szCs w:val="28"/>
          </w:rPr>
          <w:t>статьями 19.6</w:t>
        </w:r>
      </w:hyperlink>
      <w:r w:rsidRPr="003B7DAF">
        <w:rPr>
          <w:color w:val="auto"/>
          <w:szCs w:val="28"/>
        </w:rPr>
        <w:t xml:space="preserve">, </w:t>
      </w:r>
      <w:hyperlink r:id="rId12" w:history="1">
        <w:r w:rsidRPr="003B7DAF">
          <w:rPr>
            <w:color w:val="auto"/>
            <w:szCs w:val="28"/>
          </w:rPr>
          <w:t>19.7</w:t>
        </w:r>
      </w:hyperlink>
      <w:r w:rsidRPr="003B7DAF">
        <w:rPr>
          <w:color w:val="auto"/>
          <w:szCs w:val="28"/>
        </w:rPr>
        <w:t xml:space="preserve"> </w:t>
      </w:r>
      <w:r w:rsidR="0018463D">
        <w:rPr>
          <w:color w:val="auto"/>
          <w:szCs w:val="28"/>
        </w:rPr>
        <w:t>КоАП</w:t>
      </w:r>
      <w:r>
        <w:rPr>
          <w:color w:val="auto"/>
          <w:szCs w:val="28"/>
        </w:rPr>
        <w:t xml:space="preserve">. </w:t>
      </w:r>
    </w:p>
    <w:p w:rsidR="001549A0" w:rsidRPr="001549A0" w:rsidRDefault="001549A0" w:rsidP="001549A0">
      <w:pPr>
        <w:ind w:firstLine="709"/>
        <w:jc w:val="both"/>
        <w:rPr>
          <w:color w:val="auto"/>
          <w:szCs w:val="28"/>
        </w:rPr>
      </w:pPr>
      <w:r w:rsidRPr="001549A0">
        <w:rPr>
          <w:color w:val="auto"/>
          <w:szCs w:val="28"/>
        </w:rPr>
        <w:t>Согласно ч. 1 ст. 23.1 рассмотрение дел об административных правонарушениях по названным статьям относится к компетенции судей.</w:t>
      </w:r>
    </w:p>
    <w:p w:rsidR="001549A0" w:rsidRDefault="001549A0" w:rsidP="001549A0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Основная статья, по </w:t>
      </w:r>
      <w:r w:rsidRPr="001549A0">
        <w:rPr>
          <w:color w:val="auto"/>
          <w:szCs w:val="28"/>
        </w:rPr>
        <w:t>которой привлекаются должностные лица по результатам плановых проверок, 13.20 КоАП</w:t>
      </w:r>
      <w:r w:rsidR="00273289">
        <w:rPr>
          <w:color w:val="auto"/>
          <w:szCs w:val="28"/>
        </w:rPr>
        <w:t>,</w:t>
      </w:r>
      <w:r w:rsidRPr="001549A0">
        <w:rPr>
          <w:color w:val="auto"/>
          <w:szCs w:val="28"/>
        </w:rPr>
        <w:t xml:space="preserve"> </w:t>
      </w:r>
      <w:r w:rsidRPr="00F07D35">
        <w:rPr>
          <w:color w:val="auto"/>
          <w:szCs w:val="28"/>
        </w:rPr>
        <w:t xml:space="preserve">в которой прописано, что нарушение правил хранения, комплектования, учета или использования архивных документов, за исключением случаев, предусмотренных статьей 13.25 </w:t>
      </w:r>
      <w:r w:rsidR="0018463D" w:rsidRPr="00F07D35">
        <w:rPr>
          <w:color w:val="auto"/>
          <w:szCs w:val="28"/>
        </w:rPr>
        <w:t>Ко</w:t>
      </w:r>
      <w:r w:rsidR="0018463D">
        <w:rPr>
          <w:color w:val="auto"/>
          <w:szCs w:val="28"/>
        </w:rPr>
        <w:t>АП</w:t>
      </w:r>
      <w:r w:rsidRPr="00F07D35">
        <w:rPr>
          <w:color w:val="auto"/>
          <w:szCs w:val="28"/>
        </w:rPr>
        <w:t>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1549A0" w:rsidRPr="0041580B" w:rsidRDefault="001549A0" w:rsidP="001549A0">
      <w:pPr>
        <w:ind w:firstLine="709"/>
        <w:jc w:val="both"/>
        <w:rPr>
          <w:szCs w:val="28"/>
        </w:rPr>
      </w:pPr>
      <w:r w:rsidRPr="003B7DAF">
        <w:rPr>
          <w:color w:val="auto"/>
          <w:szCs w:val="28"/>
        </w:rPr>
        <w:t xml:space="preserve">Основная цель включения этой статьи в </w:t>
      </w:r>
      <w:r w:rsidR="0018463D">
        <w:rPr>
          <w:color w:val="auto"/>
          <w:szCs w:val="28"/>
        </w:rPr>
        <w:t xml:space="preserve">КоАП </w:t>
      </w:r>
      <w:r w:rsidRPr="003B7DAF">
        <w:rPr>
          <w:color w:val="auto"/>
          <w:szCs w:val="28"/>
        </w:rPr>
        <w:t>– обеспечение сохранности и использовани</w:t>
      </w:r>
      <w:r>
        <w:rPr>
          <w:color w:val="auto"/>
          <w:szCs w:val="28"/>
        </w:rPr>
        <w:t>е</w:t>
      </w:r>
      <w:r w:rsidRPr="003B7DAF">
        <w:rPr>
          <w:color w:val="auto"/>
          <w:szCs w:val="28"/>
        </w:rPr>
        <w:t xml:space="preserve"> архивных документов в интересах граждан, общества и государства. Объективная сторона правонарушения выражается в нарушении установленных Правил, даже </w:t>
      </w:r>
      <w:r>
        <w:rPr>
          <w:color w:val="auto"/>
          <w:szCs w:val="28"/>
        </w:rPr>
        <w:t>если это не повлекло утрату архивных документов.</w:t>
      </w:r>
    </w:p>
    <w:p w:rsidR="001549A0" w:rsidRPr="00795CEB" w:rsidRDefault="001549A0" w:rsidP="001549A0">
      <w:pPr>
        <w:ind w:firstLine="709"/>
        <w:jc w:val="both"/>
        <w:rPr>
          <w:color w:val="auto"/>
          <w:szCs w:val="28"/>
        </w:rPr>
      </w:pPr>
      <w:r w:rsidRPr="001549A0">
        <w:rPr>
          <w:color w:val="auto"/>
          <w:szCs w:val="28"/>
        </w:rPr>
        <w:t>Часть 2 статьи 13.25 КоАП касается нарушений требований законодательства о хранении документов</w:t>
      </w:r>
      <w:r w:rsidR="00273289">
        <w:rPr>
          <w:color w:val="auto"/>
          <w:szCs w:val="28"/>
        </w:rPr>
        <w:t>,</w:t>
      </w:r>
      <w:r w:rsidRPr="001549A0">
        <w:rPr>
          <w:color w:val="auto"/>
          <w:szCs w:val="28"/>
        </w:rPr>
        <w:t xml:space="preserve"> </w:t>
      </w:r>
      <w:r w:rsidR="00273289">
        <w:rPr>
          <w:color w:val="auto"/>
          <w:szCs w:val="28"/>
        </w:rPr>
        <w:t>т</w:t>
      </w:r>
      <w:r w:rsidRPr="001549A0">
        <w:rPr>
          <w:color w:val="auto"/>
          <w:szCs w:val="28"/>
        </w:rPr>
        <w:t>о есть «Неисполнение обществом с ограниченной (дополнительной) ответственностью или унитарным предприятием обязанности по хранению документов, которые предусмотрены законодательством об обществах с ограниченной</w:t>
      </w:r>
      <w:r w:rsidRPr="00795CEB">
        <w:rPr>
          <w:color w:val="auto"/>
          <w:szCs w:val="28"/>
        </w:rPr>
        <w:t xml:space="preserve"> ответственностью,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обязательным, а также нарушение установленных порядка и сроков хранения таких документов - влечет наложение административного штрафа на должностных лиц в размере от 2500 до 5000 рублей; </w:t>
      </w:r>
      <w:r w:rsidRPr="00795CEB">
        <w:rPr>
          <w:color w:val="auto"/>
          <w:szCs w:val="28"/>
        </w:rPr>
        <w:lastRenderedPageBreak/>
        <w:t>на юридических лиц - от 200</w:t>
      </w:r>
      <w:r>
        <w:rPr>
          <w:color w:val="auto"/>
          <w:szCs w:val="28"/>
        </w:rPr>
        <w:t xml:space="preserve"> </w:t>
      </w:r>
      <w:r w:rsidRPr="00795CEB">
        <w:rPr>
          <w:color w:val="auto"/>
          <w:szCs w:val="28"/>
        </w:rPr>
        <w:t>000 до 300</w:t>
      </w:r>
      <w:r>
        <w:rPr>
          <w:color w:val="auto"/>
          <w:szCs w:val="28"/>
        </w:rPr>
        <w:t xml:space="preserve"> </w:t>
      </w:r>
      <w:r w:rsidRPr="00795CEB">
        <w:rPr>
          <w:color w:val="auto"/>
          <w:szCs w:val="28"/>
        </w:rPr>
        <w:t>000 рублей. Таким образом, регулирует только ответственность отдельных видов организаций (предприятий).</w:t>
      </w:r>
    </w:p>
    <w:p w:rsidR="001549A0" w:rsidRDefault="001549A0" w:rsidP="001549A0">
      <w:pPr>
        <w:ind w:firstLine="709"/>
        <w:jc w:val="both"/>
        <w:rPr>
          <w:color w:val="auto"/>
          <w:szCs w:val="28"/>
        </w:rPr>
      </w:pPr>
      <w:r w:rsidRPr="001549A0">
        <w:rPr>
          <w:color w:val="auto"/>
          <w:szCs w:val="28"/>
        </w:rPr>
        <w:t>Основная статья, по которой привлекаются должностные и юридические лица по результатам внеплановых проверок, часть 1 ст. 19.5 «Невыполнение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- влечет наложение административного штрафа на</w:t>
      </w:r>
      <w:r w:rsidRPr="00795CEB">
        <w:rPr>
          <w:color w:val="auto"/>
          <w:szCs w:val="28"/>
        </w:rPr>
        <w:t xml:space="preserve"> граждан в размере от 300 до 500 рублей; на должностных лиц - от 1000 до 2000 рублей или дисквалификацию на срок до трех лет; на юридических лиц - от 10000 до 20000 рублей».</w:t>
      </w:r>
      <w:r>
        <w:rPr>
          <w:color w:val="auto"/>
          <w:szCs w:val="28"/>
        </w:rPr>
        <w:t xml:space="preserve"> </w:t>
      </w:r>
    </w:p>
    <w:p w:rsidR="001549A0" w:rsidRPr="001549A0" w:rsidRDefault="001549A0" w:rsidP="001549A0">
      <w:pPr>
        <w:ind w:firstLine="709"/>
        <w:jc w:val="both"/>
        <w:rPr>
          <w:color w:val="000000"/>
          <w:szCs w:val="28"/>
        </w:rPr>
      </w:pPr>
      <w:r w:rsidRPr="001549A0">
        <w:rPr>
          <w:color w:val="000000"/>
          <w:szCs w:val="28"/>
        </w:rPr>
        <w:t>С 2017 года ежегодно проводится обобщение практики осуществления регионального государственного контроля, с указанием наиболее часто встречающихся случаев нарушения обязательных требований и с рекомендациями в отношении мер, которые должны п</w:t>
      </w:r>
      <w:r w:rsidR="00273289">
        <w:rPr>
          <w:color w:val="000000"/>
          <w:szCs w:val="28"/>
        </w:rPr>
        <w:t xml:space="preserve">риниматься юридическими лицами </w:t>
      </w:r>
      <w:r w:rsidRPr="001549A0">
        <w:rPr>
          <w:color w:val="000000"/>
          <w:szCs w:val="28"/>
        </w:rPr>
        <w:t>в целях недопущения таких нарушений.</w:t>
      </w:r>
    </w:p>
    <w:p w:rsidR="00D272F7" w:rsidRPr="00D272F7" w:rsidRDefault="001549A0" w:rsidP="00D272F7">
      <w:pPr>
        <w:ind w:firstLine="709"/>
        <w:jc w:val="both"/>
        <w:rPr>
          <w:color w:val="000000"/>
          <w:szCs w:val="28"/>
        </w:rPr>
      </w:pPr>
      <w:r w:rsidRPr="001549A0">
        <w:rPr>
          <w:color w:val="000000"/>
          <w:szCs w:val="28"/>
        </w:rPr>
        <w:t xml:space="preserve">На протяжении </w:t>
      </w:r>
      <w:r w:rsidR="000C6810">
        <w:rPr>
          <w:color w:val="000000"/>
          <w:szCs w:val="28"/>
        </w:rPr>
        <w:t>четыре</w:t>
      </w:r>
      <w:r w:rsidRPr="001549A0">
        <w:rPr>
          <w:color w:val="000000"/>
          <w:szCs w:val="28"/>
        </w:rPr>
        <w:t>х лет управление проводит обучающие семинары для организаций, включенных в план проведения плановых проверок по теме «Обеспечение сохранности архивных документов, в том числе</w:t>
      </w:r>
      <w:r w:rsidR="00D272F7">
        <w:rPr>
          <w:color w:val="000000"/>
          <w:szCs w:val="28"/>
        </w:rPr>
        <w:t xml:space="preserve"> документов по личному составу», </w:t>
      </w:r>
      <w:r w:rsidR="00273289">
        <w:rPr>
          <w:color w:val="000000"/>
          <w:szCs w:val="28"/>
        </w:rPr>
        <w:t>кроме того,</w:t>
      </w:r>
      <w:r w:rsidR="00D272F7">
        <w:rPr>
          <w:color w:val="000000"/>
          <w:szCs w:val="28"/>
        </w:rPr>
        <w:t xml:space="preserve"> </w:t>
      </w:r>
      <w:r w:rsidR="00D272F7" w:rsidRPr="00D272F7">
        <w:rPr>
          <w:color w:val="000000"/>
          <w:szCs w:val="28"/>
        </w:rPr>
        <w:t>в течение 2019 года по итогам первого и второго полугодий</w:t>
      </w:r>
      <w:r w:rsidR="00273289">
        <w:rPr>
          <w:color w:val="000000"/>
          <w:szCs w:val="28"/>
        </w:rPr>
        <w:t xml:space="preserve"> впервые</w:t>
      </w:r>
      <w:r w:rsidR="00D272F7" w:rsidRPr="00D272F7">
        <w:rPr>
          <w:color w:val="000000"/>
          <w:szCs w:val="28"/>
        </w:rPr>
        <w:t xml:space="preserve"> проведены публичные обсуждения результатов правоприменительной практики по соблюдению законодательства об архивном деле на территории Новосибирской области.</w:t>
      </w:r>
    </w:p>
    <w:p w:rsidR="001549A0" w:rsidRPr="001549A0" w:rsidRDefault="001549A0" w:rsidP="001549A0">
      <w:pPr>
        <w:ind w:firstLine="709"/>
        <w:jc w:val="both"/>
        <w:rPr>
          <w:color w:val="000000"/>
          <w:szCs w:val="28"/>
        </w:rPr>
      </w:pPr>
      <w:r w:rsidRPr="001549A0">
        <w:rPr>
          <w:color w:val="000000"/>
          <w:szCs w:val="28"/>
        </w:rPr>
        <w:t>Сотрудниками управления в ходе проводимых проверок и вне их рамок постоянно оказывается методическая помощь лицам, ответственным за ведение делопроизводства и архив в организациях, посредством консультаций по телефону и электронной почте.</w:t>
      </w:r>
    </w:p>
    <w:p w:rsidR="001549A0" w:rsidRPr="001549A0" w:rsidRDefault="001549A0" w:rsidP="001549A0">
      <w:pPr>
        <w:ind w:firstLine="709"/>
        <w:jc w:val="both"/>
        <w:rPr>
          <w:color w:val="000000"/>
          <w:szCs w:val="28"/>
        </w:rPr>
      </w:pPr>
      <w:r w:rsidRPr="001549A0">
        <w:rPr>
          <w:color w:val="000000"/>
          <w:szCs w:val="28"/>
        </w:rPr>
        <w:t>Кроме того, в целях повышения эффективности работы с организациями в рамках осуществления контрольных полномочий на сайте управления действует рубрика «</w:t>
      </w:r>
      <w:r w:rsidR="00273289">
        <w:rPr>
          <w:color w:val="000000"/>
          <w:szCs w:val="28"/>
        </w:rPr>
        <w:t>Для</w:t>
      </w:r>
      <w:r w:rsidRPr="001549A0">
        <w:rPr>
          <w:color w:val="000000"/>
          <w:szCs w:val="28"/>
        </w:rPr>
        <w:t xml:space="preserve"> организаци</w:t>
      </w:r>
      <w:r w:rsidR="00273289">
        <w:rPr>
          <w:color w:val="000000"/>
          <w:szCs w:val="28"/>
        </w:rPr>
        <w:t>й</w:t>
      </w:r>
      <w:r w:rsidRPr="001549A0">
        <w:rPr>
          <w:color w:val="000000"/>
          <w:szCs w:val="28"/>
        </w:rPr>
        <w:t xml:space="preserve">», в которой размещены инструктивные и методические материалы федерального и регионального уровней (образцы оформления документов, описей, типовые и примерные положения об архиве, экспертной комиссии, номенклатуры дел, перечни документов со сроками хранения, требования к инструкциям по делопроизводству и другие). </w:t>
      </w:r>
    </w:p>
    <w:p w:rsidR="00823C18" w:rsidRDefault="00823C18" w:rsidP="001549A0">
      <w:pPr>
        <w:ind w:firstLine="709"/>
        <w:jc w:val="both"/>
        <w:rPr>
          <w:color w:val="auto"/>
          <w:szCs w:val="28"/>
        </w:rPr>
      </w:pPr>
    </w:p>
    <w:sectPr w:rsidR="00823C18" w:rsidSect="007332E0">
      <w:headerReference w:type="default" r:id="rId13"/>
      <w:pgSz w:w="11906" w:h="16838"/>
      <w:pgMar w:top="284" w:right="567" w:bottom="567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5C" w:rsidRDefault="00CA335C" w:rsidP="007C73F8">
      <w:r>
        <w:separator/>
      </w:r>
    </w:p>
  </w:endnote>
  <w:endnote w:type="continuationSeparator" w:id="0">
    <w:p w:rsidR="00CA335C" w:rsidRDefault="00CA335C" w:rsidP="007C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5C" w:rsidRDefault="00CA335C" w:rsidP="007C73F8">
      <w:r>
        <w:separator/>
      </w:r>
    </w:p>
  </w:footnote>
  <w:footnote w:type="continuationSeparator" w:id="0">
    <w:p w:rsidR="00CA335C" w:rsidRDefault="00CA335C" w:rsidP="007C7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26131"/>
      <w:docPartObj>
        <w:docPartGallery w:val="Page Numbers (Top of Page)"/>
        <w:docPartUnique/>
      </w:docPartObj>
    </w:sdtPr>
    <w:sdtEndPr/>
    <w:sdtContent>
      <w:p w:rsidR="00E6231B" w:rsidRDefault="005308F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8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231B" w:rsidRDefault="00E623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C0"/>
    <w:rsid w:val="00003486"/>
    <w:rsid w:val="00003A40"/>
    <w:rsid w:val="000058D0"/>
    <w:rsid w:val="00006932"/>
    <w:rsid w:val="00010050"/>
    <w:rsid w:val="000102C4"/>
    <w:rsid w:val="00012127"/>
    <w:rsid w:val="00012FC3"/>
    <w:rsid w:val="0001323F"/>
    <w:rsid w:val="00013912"/>
    <w:rsid w:val="0001515D"/>
    <w:rsid w:val="00016BA8"/>
    <w:rsid w:val="00020AB4"/>
    <w:rsid w:val="0002200B"/>
    <w:rsid w:val="00022E2E"/>
    <w:rsid w:val="00022F8B"/>
    <w:rsid w:val="0002402D"/>
    <w:rsid w:val="000252F0"/>
    <w:rsid w:val="000277BC"/>
    <w:rsid w:val="000279DB"/>
    <w:rsid w:val="00030E4A"/>
    <w:rsid w:val="00035D7C"/>
    <w:rsid w:val="0003705F"/>
    <w:rsid w:val="00037C4A"/>
    <w:rsid w:val="00040CF9"/>
    <w:rsid w:val="00042794"/>
    <w:rsid w:val="00044F8D"/>
    <w:rsid w:val="00044F94"/>
    <w:rsid w:val="00045398"/>
    <w:rsid w:val="00046B33"/>
    <w:rsid w:val="000476B2"/>
    <w:rsid w:val="00047DCF"/>
    <w:rsid w:val="00051FAA"/>
    <w:rsid w:val="00053C46"/>
    <w:rsid w:val="00055AAC"/>
    <w:rsid w:val="00055BEB"/>
    <w:rsid w:val="00057738"/>
    <w:rsid w:val="00060EA6"/>
    <w:rsid w:val="00063537"/>
    <w:rsid w:val="00064940"/>
    <w:rsid w:val="0006505C"/>
    <w:rsid w:val="0006604B"/>
    <w:rsid w:val="0007102E"/>
    <w:rsid w:val="00072173"/>
    <w:rsid w:val="0007296E"/>
    <w:rsid w:val="00075724"/>
    <w:rsid w:val="00075C0A"/>
    <w:rsid w:val="0007764B"/>
    <w:rsid w:val="000805BF"/>
    <w:rsid w:val="000815EA"/>
    <w:rsid w:val="00082EDD"/>
    <w:rsid w:val="00083687"/>
    <w:rsid w:val="00083BD9"/>
    <w:rsid w:val="000853D6"/>
    <w:rsid w:val="00085850"/>
    <w:rsid w:val="00087699"/>
    <w:rsid w:val="000904D6"/>
    <w:rsid w:val="0009059E"/>
    <w:rsid w:val="0009159C"/>
    <w:rsid w:val="00096ADE"/>
    <w:rsid w:val="00097A96"/>
    <w:rsid w:val="00097C7D"/>
    <w:rsid w:val="000A0371"/>
    <w:rsid w:val="000A07B5"/>
    <w:rsid w:val="000A178E"/>
    <w:rsid w:val="000A60CD"/>
    <w:rsid w:val="000B1453"/>
    <w:rsid w:val="000B1BBA"/>
    <w:rsid w:val="000B22A7"/>
    <w:rsid w:val="000B50DC"/>
    <w:rsid w:val="000B578A"/>
    <w:rsid w:val="000B6C2F"/>
    <w:rsid w:val="000B75C6"/>
    <w:rsid w:val="000C002D"/>
    <w:rsid w:val="000C2A6C"/>
    <w:rsid w:val="000C40AF"/>
    <w:rsid w:val="000C4D8E"/>
    <w:rsid w:val="000C5021"/>
    <w:rsid w:val="000C5602"/>
    <w:rsid w:val="000C568A"/>
    <w:rsid w:val="000C6810"/>
    <w:rsid w:val="000C751F"/>
    <w:rsid w:val="000C7E0B"/>
    <w:rsid w:val="000D0A96"/>
    <w:rsid w:val="000D28F5"/>
    <w:rsid w:val="000D2FFC"/>
    <w:rsid w:val="000D4DAB"/>
    <w:rsid w:val="000D6AF9"/>
    <w:rsid w:val="000D6B86"/>
    <w:rsid w:val="000D74F9"/>
    <w:rsid w:val="000D7577"/>
    <w:rsid w:val="000E1769"/>
    <w:rsid w:val="000E3482"/>
    <w:rsid w:val="000E35A5"/>
    <w:rsid w:val="000E59B7"/>
    <w:rsid w:val="000E6067"/>
    <w:rsid w:val="000E60B1"/>
    <w:rsid w:val="000E75E8"/>
    <w:rsid w:val="000F2337"/>
    <w:rsid w:val="000F2F60"/>
    <w:rsid w:val="000F334C"/>
    <w:rsid w:val="000F50F7"/>
    <w:rsid w:val="000F6813"/>
    <w:rsid w:val="000F6CBC"/>
    <w:rsid w:val="0010143A"/>
    <w:rsid w:val="001020E0"/>
    <w:rsid w:val="00102DBF"/>
    <w:rsid w:val="00103AB6"/>
    <w:rsid w:val="00105CC5"/>
    <w:rsid w:val="001075E7"/>
    <w:rsid w:val="00110A6F"/>
    <w:rsid w:val="00110CD1"/>
    <w:rsid w:val="001114DD"/>
    <w:rsid w:val="001125DD"/>
    <w:rsid w:val="00113D08"/>
    <w:rsid w:val="00114721"/>
    <w:rsid w:val="00117472"/>
    <w:rsid w:val="001204C1"/>
    <w:rsid w:val="001211EC"/>
    <w:rsid w:val="00121887"/>
    <w:rsid w:val="00121D61"/>
    <w:rsid w:val="00122903"/>
    <w:rsid w:val="00122CB3"/>
    <w:rsid w:val="0012342B"/>
    <w:rsid w:val="00124ECC"/>
    <w:rsid w:val="00130DA9"/>
    <w:rsid w:val="00130DF9"/>
    <w:rsid w:val="001310D5"/>
    <w:rsid w:val="0013182E"/>
    <w:rsid w:val="00133141"/>
    <w:rsid w:val="00135CEE"/>
    <w:rsid w:val="00136D4A"/>
    <w:rsid w:val="00137137"/>
    <w:rsid w:val="00140805"/>
    <w:rsid w:val="001415FF"/>
    <w:rsid w:val="00141D54"/>
    <w:rsid w:val="00144BEF"/>
    <w:rsid w:val="00145BCC"/>
    <w:rsid w:val="00152326"/>
    <w:rsid w:val="0015408B"/>
    <w:rsid w:val="001549A0"/>
    <w:rsid w:val="00154E87"/>
    <w:rsid w:val="001550A6"/>
    <w:rsid w:val="0015611F"/>
    <w:rsid w:val="00160ADF"/>
    <w:rsid w:val="00160CA0"/>
    <w:rsid w:val="00162D8A"/>
    <w:rsid w:val="00163C06"/>
    <w:rsid w:val="0016443D"/>
    <w:rsid w:val="00165C34"/>
    <w:rsid w:val="00165F81"/>
    <w:rsid w:val="0016742C"/>
    <w:rsid w:val="0017042F"/>
    <w:rsid w:val="001705FE"/>
    <w:rsid w:val="0017228D"/>
    <w:rsid w:val="00172409"/>
    <w:rsid w:val="0017248A"/>
    <w:rsid w:val="00172B36"/>
    <w:rsid w:val="00174879"/>
    <w:rsid w:val="00174981"/>
    <w:rsid w:val="0017509B"/>
    <w:rsid w:val="001750A3"/>
    <w:rsid w:val="0017565B"/>
    <w:rsid w:val="00176C40"/>
    <w:rsid w:val="0017745E"/>
    <w:rsid w:val="00180115"/>
    <w:rsid w:val="001829B2"/>
    <w:rsid w:val="00182BFD"/>
    <w:rsid w:val="001839C6"/>
    <w:rsid w:val="0018463D"/>
    <w:rsid w:val="00184808"/>
    <w:rsid w:val="001863DE"/>
    <w:rsid w:val="00191378"/>
    <w:rsid w:val="00193206"/>
    <w:rsid w:val="001A106F"/>
    <w:rsid w:val="001A19A3"/>
    <w:rsid w:val="001A5271"/>
    <w:rsid w:val="001A53C6"/>
    <w:rsid w:val="001A5785"/>
    <w:rsid w:val="001A6A5E"/>
    <w:rsid w:val="001B07D1"/>
    <w:rsid w:val="001B2251"/>
    <w:rsid w:val="001B2314"/>
    <w:rsid w:val="001B2F2A"/>
    <w:rsid w:val="001B3AEC"/>
    <w:rsid w:val="001C0117"/>
    <w:rsid w:val="001C05FC"/>
    <w:rsid w:val="001C1245"/>
    <w:rsid w:val="001C38C7"/>
    <w:rsid w:val="001C4082"/>
    <w:rsid w:val="001C442B"/>
    <w:rsid w:val="001C44BC"/>
    <w:rsid w:val="001C4A53"/>
    <w:rsid w:val="001C52F6"/>
    <w:rsid w:val="001C760B"/>
    <w:rsid w:val="001C7769"/>
    <w:rsid w:val="001C7AFE"/>
    <w:rsid w:val="001D5139"/>
    <w:rsid w:val="001D6D76"/>
    <w:rsid w:val="001E06A8"/>
    <w:rsid w:val="001E0A76"/>
    <w:rsid w:val="001E1207"/>
    <w:rsid w:val="001E181A"/>
    <w:rsid w:val="001F0544"/>
    <w:rsid w:val="001F1C64"/>
    <w:rsid w:val="001F1F60"/>
    <w:rsid w:val="001F376F"/>
    <w:rsid w:val="001F4FB1"/>
    <w:rsid w:val="001F5F61"/>
    <w:rsid w:val="001F7B6E"/>
    <w:rsid w:val="00200CEF"/>
    <w:rsid w:val="00201F09"/>
    <w:rsid w:val="002022B9"/>
    <w:rsid w:val="00203A4C"/>
    <w:rsid w:val="00203F87"/>
    <w:rsid w:val="00204054"/>
    <w:rsid w:val="00205B1B"/>
    <w:rsid w:val="002070C2"/>
    <w:rsid w:val="00210C37"/>
    <w:rsid w:val="00211E7A"/>
    <w:rsid w:val="002122BF"/>
    <w:rsid w:val="00212A6C"/>
    <w:rsid w:val="00213C1A"/>
    <w:rsid w:val="00214191"/>
    <w:rsid w:val="00217BC1"/>
    <w:rsid w:val="00220C44"/>
    <w:rsid w:val="00221F92"/>
    <w:rsid w:val="0022250F"/>
    <w:rsid w:val="00225124"/>
    <w:rsid w:val="00225584"/>
    <w:rsid w:val="002257D8"/>
    <w:rsid w:val="002259DB"/>
    <w:rsid w:val="0022618E"/>
    <w:rsid w:val="00227573"/>
    <w:rsid w:val="00233398"/>
    <w:rsid w:val="00240A45"/>
    <w:rsid w:val="002428E5"/>
    <w:rsid w:val="002448C9"/>
    <w:rsid w:val="00245584"/>
    <w:rsid w:val="00245C8C"/>
    <w:rsid w:val="00246031"/>
    <w:rsid w:val="002474A4"/>
    <w:rsid w:val="00250C57"/>
    <w:rsid w:val="00256638"/>
    <w:rsid w:val="002577E5"/>
    <w:rsid w:val="00260302"/>
    <w:rsid w:val="0026055C"/>
    <w:rsid w:val="00262C9B"/>
    <w:rsid w:val="002658B0"/>
    <w:rsid w:val="00266144"/>
    <w:rsid w:val="00270520"/>
    <w:rsid w:val="00270A69"/>
    <w:rsid w:val="00270C4F"/>
    <w:rsid w:val="002711CB"/>
    <w:rsid w:val="00272F84"/>
    <w:rsid w:val="0027315B"/>
    <w:rsid w:val="00273289"/>
    <w:rsid w:val="00273E55"/>
    <w:rsid w:val="00274C5C"/>
    <w:rsid w:val="002750F9"/>
    <w:rsid w:val="002754F7"/>
    <w:rsid w:val="00275ACD"/>
    <w:rsid w:val="00275C6A"/>
    <w:rsid w:val="00277EFF"/>
    <w:rsid w:val="00285983"/>
    <w:rsid w:val="00285EF6"/>
    <w:rsid w:val="002870A8"/>
    <w:rsid w:val="00287B8F"/>
    <w:rsid w:val="002908E5"/>
    <w:rsid w:val="002935C1"/>
    <w:rsid w:val="00293A9C"/>
    <w:rsid w:val="00294AAD"/>
    <w:rsid w:val="002960A6"/>
    <w:rsid w:val="0029662E"/>
    <w:rsid w:val="002966D8"/>
    <w:rsid w:val="002A3224"/>
    <w:rsid w:val="002A50A5"/>
    <w:rsid w:val="002A5974"/>
    <w:rsid w:val="002A70B7"/>
    <w:rsid w:val="002B5984"/>
    <w:rsid w:val="002B6F33"/>
    <w:rsid w:val="002B6FBE"/>
    <w:rsid w:val="002B7988"/>
    <w:rsid w:val="002C009C"/>
    <w:rsid w:val="002C259B"/>
    <w:rsid w:val="002C2CD0"/>
    <w:rsid w:val="002C3D05"/>
    <w:rsid w:val="002C4045"/>
    <w:rsid w:val="002C44F6"/>
    <w:rsid w:val="002D2642"/>
    <w:rsid w:val="002D46EC"/>
    <w:rsid w:val="002D4748"/>
    <w:rsid w:val="002D5DCE"/>
    <w:rsid w:val="002D6A3E"/>
    <w:rsid w:val="002D70C1"/>
    <w:rsid w:val="002D72CB"/>
    <w:rsid w:val="002D75E5"/>
    <w:rsid w:val="002D7A2C"/>
    <w:rsid w:val="002E0093"/>
    <w:rsid w:val="002E1DFF"/>
    <w:rsid w:val="002E260C"/>
    <w:rsid w:val="002E4302"/>
    <w:rsid w:val="002E48D2"/>
    <w:rsid w:val="002E4A94"/>
    <w:rsid w:val="002E5657"/>
    <w:rsid w:val="002E6184"/>
    <w:rsid w:val="002E6E81"/>
    <w:rsid w:val="002E742C"/>
    <w:rsid w:val="002E7A06"/>
    <w:rsid w:val="002F1C4E"/>
    <w:rsid w:val="002F227A"/>
    <w:rsid w:val="002F367C"/>
    <w:rsid w:val="002F60EF"/>
    <w:rsid w:val="002F6291"/>
    <w:rsid w:val="002F6CE0"/>
    <w:rsid w:val="002F7CB6"/>
    <w:rsid w:val="002F7EDE"/>
    <w:rsid w:val="00301A48"/>
    <w:rsid w:val="00302B8C"/>
    <w:rsid w:val="00305215"/>
    <w:rsid w:val="00306E9D"/>
    <w:rsid w:val="00307224"/>
    <w:rsid w:val="00311D3F"/>
    <w:rsid w:val="00312243"/>
    <w:rsid w:val="00313873"/>
    <w:rsid w:val="003144C7"/>
    <w:rsid w:val="00315403"/>
    <w:rsid w:val="003160B3"/>
    <w:rsid w:val="00317320"/>
    <w:rsid w:val="003175E9"/>
    <w:rsid w:val="003228AD"/>
    <w:rsid w:val="003259B2"/>
    <w:rsid w:val="00326548"/>
    <w:rsid w:val="00330503"/>
    <w:rsid w:val="00332C13"/>
    <w:rsid w:val="0033310E"/>
    <w:rsid w:val="00333DAF"/>
    <w:rsid w:val="003341AD"/>
    <w:rsid w:val="003371AF"/>
    <w:rsid w:val="00337617"/>
    <w:rsid w:val="00337891"/>
    <w:rsid w:val="00337E7D"/>
    <w:rsid w:val="00340C2F"/>
    <w:rsid w:val="00340DF4"/>
    <w:rsid w:val="00340E1E"/>
    <w:rsid w:val="00343919"/>
    <w:rsid w:val="00344E4A"/>
    <w:rsid w:val="003451AD"/>
    <w:rsid w:val="003459AF"/>
    <w:rsid w:val="003460B1"/>
    <w:rsid w:val="003469D5"/>
    <w:rsid w:val="00347E36"/>
    <w:rsid w:val="00351AE8"/>
    <w:rsid w:val="00352730"/>
    <w:rsid w:val="003549D7"/>
    <w:rsid w:val="003569A0"/>
    <w:rsid w:val="003572E2"/>
    <w:rsid w:val="00361BB9"/>
    <w:rsid w:val="00363183"/>
    <w:rsid w:val="00366F43"/>
    <w:rsid w:val="0037019D"/>
    <w:rsid w:val="003722D4"/>
    <w:rsid w:val="00372773"/>
    <w:rsid w:val="00373539"/>
    <w:rsid w:val="00374340"/>
    <w:rsid w:val="003746BF"/>
    <w:rsid w:val="00374B31"/>
    <w:rsid w:val="00375268"/>
    <w:rsid w:val="003752FA"/>
    <w:rsid w:val="0037715B"/>
    <w:rsid w:val="00380E30"/>
    <w:rsid w:val="003831B9"/>
    <w:rsid w:val="003837A2"/>
    <w:rsid w:val="003859D5"/>
    <w:rsid w:val="00386436"/>
    <w:rsid w:val="00386E28"/>
    <w:rsid w:val="0039286E"/>
    <w:rsid w:val="0039330D"/>
    <w:rsid w:val="003942C0"/>
    <w:rsid w:val="00395447"/>
    <w:rsid w:val="00396C49"/>
    <w:rsid w:val="003A0895"/>
    <w:rsid w:val="003A0C1F"/>
    <w:rsid w:val="003A2B9C"/>
    <w:rsid w:val="003A2D06"/>
    <w:rsid w:val="003A3869"/>
    <w:rsid w:val="003A447B"/>
    <w:rsid w:val="003A4538"/>
    <w:rsid w:val="003A46E4"/>
    <w:rsid w:val="003A53FF"/>
    <w:rsid w:val="003A5460"/>
    <w:rsid w:val="003A7150"/>
    <w:rsid w:val="003A792E"/>
    <w:rsid w:val="003B0FE8"/>
    <w:rsid w:val="003B2E25"/>
    <w:rsid w:val="003B4EBE"/>
    <w:rsid w:val="003B556F"/>
    <w:rsid w:val="003B5944"/>
    <w:rsid w:val="003B5E3E"/>
    <w:rsid w:val="003B69BF"/>
    <w:rsid w:val="003B6AE7"/>
    <w:rsid w:val="003C1EB3"/>
    <w:rsid w:val="003C3E72"/>
    <w:rsid w:val="003C5602"/>
    <w:rsid w:val="003C5FFD"/>
    <w:rsid w:val="003C6565"/>
    <w:rsid w:val="003C68C4"/>
    <w:rsid w:val="003C72F6"/>
    <w:rsid w:val="003C79B0"/>
    <w:rsid w:val="003C7F69"/>
    <w:rsid w:val="003D19D4"/>
    <w:rsid w:val="003D31F7"/>
    <w:rsid w:val="003D61A9"/>
    <w:rsid w:val="003E198C"/>
    <w:rsid w:val="003E1A2F"/>
    <w:rsid w:val="003E2E20"/>
    <w:rsid w:val="003E4A53"/>
    <w:rsid w:val="003E6BF8"/>
    <w:rsid w:val="003E7030"/>
    <w:rsid w:val="003F10CD"/>
    <w:rsid w:val="003F231B"/>
    <w:rsid w:val="003F36FC"/>
    <w:rsid w:val="003F3A9F"/>
    <w:rsid w:val="003F3D66"/>
    <w:rsid w:val="00400132"/>
    <w:rsid w:val="004016E1"/>
    <w:rsid w:val="00401910"/>
    <w:rsid w:val="004019B7"/>
    <w:rsid w:val="004040C3"/>
    <w:rsid w:val="004042F8"/>
    <w:rsid w:val="00404E45"/>
    <w:rsid w:val="00405A8C"/>
    <w:rsid w:val="004066D6"/>
    <w:rsid w:val="00406E9F"/>
    <w:rsid w:val="004072BA"/>
    <w:rsid w:val="004073F0"/>
    <w:rsid w:val="004078FA"/>
    <w:rsid w:val="00407BC8"/>
    <w:rsid w:val="00407ED7"/>
    <w:rsid w:val="00412A95"/>
    <w:rsid w:val="0041336C"/>
    <w:rsid w:val="004142D4"/>
    <w:rsid w:val="00414856"/>
    <w:rsid w:val="004152FF"/>
    <w:rsid w:val="00415B6C"/>
    <w:rsid w:val="00415C06"/>
    <w:rsid w:val="0041795E"/>
    <w:rsid w:val="00417F37"/>
    <w:rsid w:val="004202C0"/>
    <w:rsid w:val="004204CC"/>
    <w:rsid w:val="00424FC2"/>
    <w:rsid w:val="00425159"/>
    <w:rsid w:val="00425DAA"/>
    <w:rsid w:val="00431321"/>
    <w:rsid w:val="0043291E"/>
    <w:rsid w:val="004335F8"/>
    <w:rsid w:val="00433C69"/>
    <w:rsid w:val="00435700"/>
    <w:rsid w:val="00436935"/>
    <w:rsid w:val="00437B8C"/>
    <w:rsid w:val="004435B9"/>
    <w:rsid w:val="004440CF"/>
    <w:rsid w:val="00445817"/>
    <w:rsid w:val="004472A5"/>
    <w:rsid w:val="0045341E"/>
    <w:rsid w:val="00454DE0"/>
    <w:rsid w:val="00460069"/>
    <w:rsid w:val="004603E5"/>
    <w:rsid w:val="0046054A"/>
    <w:rsid w:val="004611FF"/>
    <w:rsid w:val="00462D1E"/>
    <w:rsid w:val="00463E17"/>
    <w:rsid w:val="00464D74"/>
    <w:rsid w:val="00465C90"/>
    <w:rsid w:val="00471DEC"/>
    <w:rsid w:val="00472B9D"/>
    <w:rsid w:val="00473803"/>
    <w:rsid w:val="00473E0D"/>
    <w:rsid w:val="00475234"/>
    <w:rsid w:val="0047705B"/>
    <w:rsid w:val="00480992"/>
    <w:rsid w:val="00483285"/>
    <w:rsid w:val="00484732"/>
    <w:rsid w:val="00484C76"/>
    <w:rsid w:val="00486FF8"/>
    <w:rsid w:val="00490A70"/>
    <w:rsid w:val="00491A36"/>
    <w:rsid w:val="004946B4"/>
    <w:rsid w:val="00494C33"/>
    <w:rsid w:val="00494F22"/>
    <w:rsid w:val="00495AF5"/>
    <w:rsid w:val="004965F2"/>
    <w:rsid w:val="004A0EC7"/>
    <w:rsid w:val="004A1569"/>
    <w:rsid w:val="004A3D83"/>
    <w:rsid w:val="004A53E8"/>
    <w:rsid w:val="004B0C7D"/>
    <w:rsid w:val="004B221D"/>
    <w:rsid w:val="004B3323"/>
    <w:rsid w:val="004B35A3"/>
    <w:rsid w:val="004B4085"/>
    <w:rsid w:val="004B67B0"/>
    <w:rsid w:val="004B7411"/>
    <w:rsid w:val="004C1298"/>
    <w:rsid w:val="004C1894"/>
    <w:rsid w:val="004C19B5"/>
    <w:rsid w:val="004C2256"/>
    <w:rsid w:val="004C7624"/>
    <w:rsid w:val="004D045F"/>
    <w:rsid w:val="004D06E2"/>
    <w:rsid w:val="004D2AD0"/>
    <w:rsid w:val="004D2BA3"/>
    <w:rsid w:val="004D38A1"/>
    <w:rsid w:val="004D426C"/>
    <w:rsid w:val="004D572A"/>
    <w:rsid w:val="004D5B4C"/>
    <w:rsid w:val="004D5C3B"/>
    <w:rsid w:val="004D6B76"/>
    <w:rsid w:val="004D6D93"/>
    <w:rsid w:val="004E0B2D"/>
    <w:rsid w:val="004E10D4"/>
    <w:rsid w:val="004E1F7A"/>
    <w:rsid w:val="004E2451"/>
    <w:rsid w:val="004E2763"/>
    <w:rsid w:val="004E4C9E"/>
    <w:rsid w:val="004E61D8"/>
    <w:rsid w:val="004E78CF"/>
    <w:rsid w:val="004F0F67"/>
    <w:rsid w:val="004F18FC"/>
    <w:rsid w:val="004F35F0"/>
    <w:rsid w:val="004F53F8"/>
    <w:rsid w:val="004F61BF"/>
    <w:rsid w:val="00500480"/>
    <w:rsid w:val="0050158B"/>
    <w:rsid w:val="005054FD"/>
    <w:rsid w:val="00505F07"/>
    <w:rsid w:val="00507A82"/>
    <w:rsid w:val="00507CE1"/>
    <w:rsid w:val="005107B8"/>
    <w:rsid w:val="00510ED0"/>
    <w:rsid w:val="00512573"/>
    <w:rsid w:val="00513DCC"/>
    <w:rsid w:val="0051409C"/>
    <w:rsid w:val="005154FA"/>
    <w:rsid w:val="00517AE6"/>
    <w:rsid w:val="00520B3F"/>
    <w:rsid w:val="00520BA1"/>
    <w:rsid w:val="00521534"/>
    <w:rsid w:val="005242B8"/>
    <w:rsid w:val="00524CDE"/>
    <w:rsid w:val="00526042"/>
    <w:rsid w:val="0052743A"/>
    <w:rsid w:val="0052785C"/>
    <w:rsid w:val="00527DBF"/>
    <w:rsid w:val="00527F2A"/>
    <w:rsid w:val="005308FF"/>
    <w:rsid w:val="00530CCA"/>
    <w:rsid w:val="0053228F"/>
    <w:rsid w:val="00532442"/>
    <w:rsid w:val="005338A7"/>
    <w:rsid w:val="00536A1D"/>
    <w:rsid w:val="00536B56"/>
    <w:rsid w:val="00536E00"/>
    <w:rsid w:val="00537A38"/>
    <w:rsid w:val="00542ADF"/>
    <w:rsid w:val="0054503E"/>
    <w:rsid w:val="00545E26"/>
    <w:rsid w:val="00546685"/>
    <w:rsid w:val="00551B6D"/>
    <w:rsid w:val="00556F38"/>
    <w:rsid w:val="0056020D"/>
    <w:rsid w:val="00560A9E"/>
    <w:rsid w:val="005610D5"/>
    <w:rsid w:val="00561105"/>
    <w:rsid w:val="0056178B"/>
    <w:rsid w:val="00563B2E"/>
    <w:rsid w:val="00565A15"/>
    <w:rsid w:val="005723DA"/>
    <w:rsid w:val="00573F3F"/>
    <w:rsid w:val="00574E79"/>
    <w:rsid w:val="00574EC3"/>
    <w:rsid w:val="00576B3A"/>
    <w:rsid w:val="00577B82"/>
    <w:rsid w:val="005822E0"/>
    <w:rsid w:val="00582622"/>
    <w:rsid w:val="005834D7"/>
    <w:rsid w:val="00584A07"/>
    <w:rsid w:val="00587076"/>
    <w:rsid w:val="0058736C"/>
    <w:rsid w:val="005925F3"/>
    <w:rsid w:val="005931D9"/>
    <w:rsid w:val="005939BC"/>
    <w:rsid w:val="005940EF"/>
    <w:rsid w:val="00596665"/>
    <w:rsid w:val="0059673E"/>
    <w:rsid w:val="005A2C2D"/>
    <w:rsid w:val="005A3A00"/>
    <w:rsid w:val="005A55B4"/>
    <w:rsid w:val="005A62D2"/>
    <w:rsid w:val="005A7236"/>
    <w:rsid w:val="005A7C87"/>
    <w:rsid w:val="005B4ED0"/>
    <w:rsid w:val="005B5CE7"/>
    <w:rsid w:val="005B611F"/>
    <w:rsid w:val="005C0503"/>
    <w:rsid w:val="005C10A0"/>
    <w:rsid w:val="005C158A"/>
    <w:rsid w:val="005C171B"/>
    <w:rsid w:val="005C4298"/>
    <w:rsid w:val="005C76E6"/>
    <w:rsid w:val="005D0A38"/>
    <w:rsid w:val="005D2113"/>
    <w:rsid w:val="005D3112"/>
    <w:rsid w:val="005D4AD5"/>
    <w:rsid w:val="005D4E0A"/>
    <w:rsid w:val="005D63A0"/>
    <w:rsid w:val="005D6C2F"/>
    <w:rsid w:val="005E2222"/>
    <w:rsid w:val="005E28F5"/>
    <w:rsid w:val="005E334F"/>
    <w:rsid w:val="005E3B9C"/>
    <w:rsid w:val="005E4042"/>
    <w:rsid w:val="005E5336"/>
    <w:rsid w:val="005E5F96"/>
    <w:rsid w:val="005E7409"/>
    <w:rsid w:val="005F0E31"/>
    <w:rsid w:val="005F28DC"/>
    <w:rsid w:val="005F4DF4"/>
    <w:rsid w:val="005F5078"/>
    <w:rsid w:val="005F55CB"/>
    <w:rsid w:val="005F5B6F"/>
    <w:rsid w:val="00600AF0"/>
    <w:rsid w:val="00602723"/>
    <w:rsid w:val="006066B9"/>
    <w:rsid w:val="00613552"/>
    <w:rsid w:val="006139E7"/>
    <w:rsid w:val="00613C6B"/>
    <w:rsid w:val="0061648B"/>
    <w:rsid w:val="00623215"/>
    <w:rsid w:val="006251CF"/>
    <w:rsid w:val="00625940"/>
    <w:rsid w:val="0062635A"/>
    <w:rsid w:val="00626DDF"/>
    <w:rsid w:val="00627004"/>
    <w:rsid w:val="006270F3"/>
    <w:rsid w:val="0063038E"/>
    <w:rsid w:val="00630D30"/>
    <w:rsid w:val="006314DD"/>
    <w:rsid w:val="00631EEB"/>
    <w:rsid w:val="00631FFB"/>
    <w:rsid w:val="006323FE"/>
    <w:rsid w:val="00632890"/>
    <w:rsid w:val="00633080"/>
    <w:rsid w:val="00634004"/>
    <w:rsid w:val="006375F3"/>
    <w:rsid w:val="00637783"/>
    <w:rsid w:val="00637FB5"/>
    <w:rsid w:val="00642059"/>
    <w:rsid w:val="00642316"/>
    <w:rsid w:val="00643702"/>
    <w:rsid w:val="0064372D"/>
    <w:rsid w:val="00643C18"/>
    <w:rsid w:val="00645452"/>
    <w:rsid w:val="006456CF"/>
    <w:rsid w:val="00646344"/>
    <w:rsid w:val="00647536"/>
    <w:rsid w:val="006528E8"/>
    <w:rsid w:val="00656136"/>
    <w:rsid w:val="0065624B"/>
    <w:rsid w:val="006568A7"/>
    <w:rsid w:val="00656B79"/>
    <w:rsid w:val="00662622"/>
    <w:rsid w:val="00662B2F"/>
    <w:rsid w:val="006653A1"/>
    <w:rsid w:val="0067153A"/>
    <w:rsid w:val="006718E2"/>
    <w:rsid w:val="00674C86"/>
    <w:rsid w:val="00674E4B"/>
    <w:rsid w:val="00676043"/>
    <w:rsid w:val="0067620C"/>
    <w:rsid w:val="00676D06"/>
    <w:rsid w:val="00676E34"/>
    <w:rsid w:val="00677A76"/>
    <w:rsid w:val="006819DD"/>
    <w:rsid w:val="00682B16"/>
    <w:rsid w:val="00690219"/>
    <w:rsid w:val="006917FC"/>
    <w:rsid w:val="006928F3"/>
    <w:rsid w:val="00692F23"/>
    <w:rsid w:val="00693073"/>
    <w:rsid w:val="006938F3"/>
    <w:rsid w:val="006946EF"/>
    <w:rsid w:val="0069596D"/>
    <w:rsid w:val="0069659E"/>
    <w:rsid w:val="00697D87"/>
    <w:rsid w:val="006A1426"/>
    <w:rsid w:val="006A3BA8"/>
    <w:rsid w:val="006A4E31"/>
    <w:rsid w:val="006A65E0"/>
    <w:rsid w:val="006A746D"/>
    <w:rsid w:val="006A767C"/>
    <w:rsid w:val="006A7713"/>
    <w:rsid w:val="006B073C"/>
    <w:rsid w:val="006B1573"/>
    <w:rsid w:val="006B1B96"/>
    <w:rsid w:val="006B3324"/>
    <w:rsid w:val="006B48AD"/>
    <w:rsid w:val="006B505C"/>
    <w:rsid w:val="006D00FF"/>
    <w:rsid w:val="006D1D16"/>
    <w:rsid w:val="006D5582"/>
    <w:rsid w:val="006D6E56"/>
    <w:rsid w:val="006D7F01"/>
    <w:rsid w:val="006E14F9"/>
    <w:rsid w:val="006E159A"/>
    <w:rsid w:val="006E2571"/>
    <w:rsid w:val="006E2D7F"/>
    <w:rsid w:val="006E3AD2"/>
    <w:rsid w:val="006E4CD3"/>
    <w:rsid w:val="006E6462"/>
    <w:rsid w:val="006F035F"/>
    <w:rsid w:val="006F0AF5"/>
    <w:rsid w:val="006F2920"/>
    <w:rsid w:val="006F381A"/>
    <w:rsid w:val="006F53FA"/>
    <w:rsid w:val="006F5C46"/>
    <w:rsid w:val="006F5CD8"/>
    <w:rsid w:val="006F5F8F"/>
    <w:rsid w:val="00700F7D"/>
    <w:rsid w:val="00701D89"/>
    <w:rsid w:val="007029DA"/>
    <w:rsid w:val="00703128"/>
    <w:rsid w:val="00703775"/>
    <w:rsid w:val="00703AA2"/>
    <w:rsid w:val="0070601F"/>
    <w:rsid w:val="0070786C"/>
    <w:rsid w:val="00711EEE"/>
    <w:rsid w:val="00712C87"/>
    <w:rsid w:val="00712D95"/>
    <w:rsid w:val="0071598B"/>
    <w:rsid w:val="00720BDE"/>
    <w:rsid w:val="00725616"/>
    <w:rsid w:val="00727081"/>
    <w:rsid w:val="00730D63"/>
    <w:rsid w:val="00732090"/>
    <w:rsid w:val="007320DB"/>
    <w:rsid w:val="007332E0"/>
    <w:rsid w:val="00733FF5"/>
    <w:rsid w:val="00734922"/>
    <w:rsid w:val="00736C5A"/>
    <w:rsid w:val="0074110F"/>
    <w:rsid w:val="007418C2"/>
    <w:rsid w:val="00742CF3"/>
    <w:rsid w:val="007435A8"/>
    <w:rsid w:val="007504E9"/>
    <w:rsid w:val="007517FF"/>
    <w:rsid w:val="007523FE"/>
    <w:rsid w:val="00752AFE"/>
    <w:rsid w:val="00752B0B"/>
    <w:rsid w:val="0075520F"/>
    <w:rsid w:val="007606C1"/>
    <w:rsid w:val="007607BD"/>
    <w:rsid w:val="00762FDF"/>
    <w:rsid w:val="007639BF"/>
    <w:rsid w:val="007661BD"/>
    <w:rsid w:val="00770E12"/>
    <w:rsid w:val="007721A7"/>
    <w:rsid w:val="00772BE4"/>
    <w:rsid w:val="00773161"/>
    <w:rsid w:val="007748FA"/>
    <w:rsid w:val="00776413"/>
    <w:rsid w:val="007777EF"/>
    <w:rsid w:val="00780DA1"/>
    <w:rsid w:val="00781847"/>
    <w:rsid w:val="00783415"/>
    <w:rsid w:val="00792F6B"/>
    <w:rsid w:val="00793D28"/>
    <w:rsid w:val="00794195"/>
    <w:rsid w:val="00794FC1"/>
    <w:rsid w:val="00795BE7"/>
    <w:rsid w:val="0079612C"/>
    <w:rsid w:val="007969D9"/>
    <w:rsid w:val="007A2ECD"/>
    <w:rsid w:val="007A31E4"/>
    <w:rsid w:val="007A3A93"/>
    <w:rsid w:val="007A3BFC"/>
    <w:rsid w:val="007A4051"/>
    <w:rsid w:val="007A421C"/>
    <w:rsid w:val="007A4A30"/>
    <w:rsid w:val="007A4B83"/>
    <w:rsid w:val="007A5338"/>
    <w:rsid w:val="007A5654"/>
    <w:rsid w:val="007A714E"/>
    <w:rsid w:val="007B10B0"/>
    <w:rsid w:val="007B1341"/>
    <w:rsid w:val="007B1DD3"/>
    <w:rsid w:val="007B4E74"/>
    <w:rsid w:val="007B7606"/>
    <w:rsid w:val="007C4827"/>
    <w:rsid w:val="007C507E"/>
    <w:rsid w:val="007C54EA"/>
    <w:rsid w:val="007C73F8"/>
    <w:rsid w:val="007C7931"/>
    <w:rsid w:val="007C7BBD"/>
    <w:rsid w:val="007C7D7C"/>
    <w:rsid w:val="007C7F4B"/>
    <w:rsid w:val="007D0BA6"/>
    <w:rsid w:val="007D1638"/>
    <w:rsid w:val="007D35DE"/>
    <w:rsid w:val="007D3C12"/>
    <w:rsid w:val="007D5085"/>
    <w:rsid w:val="007D60A6"/>
    <w:rsid w:val="007D7761"/>
    <w:rsid w:val="007D7B25"/>
    <w:rsid w:val="007E06A3"/>
    <w:rsid w:val="007E1D04"/>
    <w:rsid w:val="007E2B5F"/>
    <w:rsid w:val="007E35A3"/>
    <w:rsid w:val="007E4122"/>
    <w:rsid w:val="007E5249"/>
    <w:rsid w:val="007E57F2"/>
    <w:rsid w:val="007E597B"/>
    <w:rsid w:val="007E6709"/>
    <w:rsid w:val="007F2245"/>
    <w:rsid w:val="007F395E"/>
    <w:rsid w:val="007F41F6"/>
    <w:rsid w:val="007F462D"/>
    <w:rsid w:val="007F49FB"/>
    <w:rsid w:val="007F675F"/>
    <w:rsid w:val="0080148E"/>
    <w:rsid w:val="00805948"/>
    <w:rsid w:val="00807E1E"/>
    <w:rsid w:val="00810F49"/>
    <w:rsid w:val="00810F4D"/>
    <w:rsid w:val="00814721"/>
    <w:rsid w:val="00815541"/>
    <w:rsid w:val="00816FD8"/>
    <w:rsid w:val="008205C2"/>
    <w:rsid w:val="0082070A"/>
    <w:rsid w:val="00822D82"/>
    <w:rsid w:val="00823646"/>
    <w:rsid w:val="00823C18"/>
    <w:rsid w:val="00824252"/>
    <w:rsid w:val="00824283"/>
    <w:rsid w:val="008246A1"/>
    <w:rsid w:val="008248C8"/>
    <w:rsid w:val="00824C77"/>
    <w:rsid w:val="00825120"/>
    <w:rsid w:val="00826765"/>
    <w:rsid w:val="00834BBB"/>
    <w:rsid w:val="00837711"/>
    <w:rsid w:val="00840108"/>
    <w:rsid w:val="00840486"/>
    <w:rsid w:val="00840AB7"/>
    <w:rsid w:val="00842AD3"/>
    <w:rsid w:val="00844ED7"/>
    <w:rsid w:val="00845EB5"/>
    <w:rsid w:val="008504D4"/>
    <w:rsid w:val="008510B9"/>
    <w:rsid w:val="00852845"/>
    <w:rsid w:val="00852A3D"/>
    <w:rsid w:val="00854912"/>
    <w:rsid w:val="008572B0"/>
    <w:rsid w:val="00857D8F"/>
    <w:rsid w:val="00862373"/>
    <w:rsid w:val="0086451E"/>
    <w:rsid w:val="0086657C"/>
    <w:rsid w:val="00866835"/>
    <w:rsid w:val="00867542"/>
    <w:rsid w:val="00873316"/>
    <w:rsid w:val="00876554"/>
    <w:rsid w:val="00876B5A"/>
    <w:rsid w:val="008806AF"/>
    <w:rsid w:val="008818B6"/>
    <w:rsid w:val="00883A9C"/>
    <w:rsid w:val="00884BE2"/>
    <w:rsid w:val="00885167"/>
    <w:rsid w:val="008872D0"/>
    <w:rsid w:val="00890518"/>
    <w:rsid w:val="00890F1E"/>
    <w:rsid w:val="008915AE"/>
    <w:rsid w:val="00897384"/>
    <w:rsid w:val="008A0547"/>
    <w:rsid w:val="008A08E5"/>
    <w:rsid w:val="008A30FE"/>
    <w:rsid w:val="008A32EE"/>
    <w:rsid w:val="008A41A0"/>
    <w:rsid w:val="008A4E9A"/>
    <w:rsid w:val="008A5220"/>
    <w:rsid w:val="008A57E0"/>
    <w:rsid w:val="008A7EAF"/>
    <w:rsid w:val="008B0CA0"/>
    <w:rsid w:val="008B2046"/>
    <w:rsid w:val="008B2130"/>
    <w:rsid w:val="008B2503"/>
    <w:rsid w:val="008B3029"/>
    <w:rsid w:val="008B4F62"/>
    <w:rsid w:val="008B556F"/>
    <w:rsid w:val="008B65B1"/>
    <w:rsid w:val="008C144E"/>
    <w:rsid w:val="008C154C"/>
    <w:rsid w:val="008C1ED2"/>
    <w:rsid w:val="008C2580"/>
    <w:rsid w:val="008C287D"/>
    <w:rsid w:val="008C487A"/>
    <w:rsid w:val="008C62F0"/>
    <w:rsid w:val="008C6693"/>
    <w:rsid w:val="008D1076"/>
    <w:rsid w:val="008D1146"/>
    <w:rsid w:val="008D14F7"/>
    <w:rsid w:val="008D1736"/>
    <w:rsid w:val="008D2C92"/>
    <w:rsid w:val="008D3034"/>
    <w:rsid w:val="008D5BED"/>
    <w:rsid w:val="008D7146"/>
    <w:rsid w:val="008D73E9"/>
    <w:rsid w:val="008D74A2"/>
    <w:rsid w:val="008D78AE"/>
    <w:rsid w:val="008D7E8A"/>
    <w:rsid w:val="008E2846"/>
    <w:rsid w:val="008E4E01"/>
    <w:rsid w:val="008E64D1"/>
    <w:rsid w:val="008E6D9E"/>
    <w:rsid w:val="008E7FAB"/>
    <w:rsid w:val="008F020A"/>
    <w:rsid w:val="008F30DD"/>
    <w:rsid w:val="008F4F47"/>
    <w:rsid w:val="008F515E"/>
    <w:rsid w:val="008F5954"/>
    <w:rsid w:val="008F6D0C"/>
    <w:rsid w:val="00900689"/>
    <w:rsid w:val="00901DFF"/>
    <w:rsid w:val="00902AFE"/>
    <w:rsid w:val="00904A11"/>
    <w:rsid w:val="00905B11"/>
    <w:rsid w:val="00905CFB"/>
    <w:rsid w:val="00906040"/>
    <w:rsid w:val="00910D09"/>
    <w:rsid w:val="0091394B"/>
    <w:rsid w:val="00921612"/>
    <w:rsid w:val="00921CEE"/>
    <w:rsid w:val="009236EE"/>
    <w:rsid w:val="0092573D"/>
    <w:rsid w:val="00927566"/>
    <w:rsid w:val="00931426"/>
    <w:rsid w:val="009323F9"/>
    <w:rsid w:val="0093252F"/>
    <w:rsid w:val="00933F0C"/>
    <w:rsid w:val="00934426"/>
    <w:rsid w:val="009344E0"/>
    <w:rsid w:val="0093650D"/>
    <w:rsid w:val="009371A8"/>
    <w:rsid w:val="00937948"/>
    <w:rsid w:val="00943747"/>
    <w:rsid w:val="00943AFB"/>
    <w:rsid w:val="009508F0"/>
    <w:rsid w:val="00951605"/>
    <w:rsid w:val="009522B9"/>
    <w:rsid w:val="0095312C"/>
    <w:rsid w:val="00953544"/>
    <w:rsid w:val="00955D18"/>
    <w:rsid w:val="00956EF8"/>
    <w:rsid w:val="00957423"/>
    <w:rsid w:val="00957C85"/>
    <w:rsid w:val="009622F5"/>
    <w:rsid w:val="009638AD"/>
    <w:rsid w:val="00966606"/>
    <w:rsid w:val="0097084F"/>
    <w:rsid w:val="00971325"/>
    <w:rsid w:val="009721E4"/>
    <w:rsid w:val="00973CB4"/>
    <w:rsid w:val="009743E3"/>
    <w:rsid w:val="00974AD5"/>
    <w:rsid w:val="009755F0"/>
    <w:rsid w:val="0098074A"/>
    <w:rsid w:val="009809B4"/>
    <w:rsid w:val="0098102B"/>
    <w:rsid w:val="009812A8"/>
    <w:rsid w:val="009823F5"/>
    <w:rsid w:val="00982FB6"/>
    <w:rsid w:val="0098658D"/>
    <w:rsid w:val="00987789"/>
    <w:rsid w:val="00987EF4"/>
    <w:rsid w:val="009906DE"/>
    <w:rsid w:val="009914F6"/>
    <w:rsid w:val="0099240A"/>
    <w:rsid w:val="00993FA3"/>
    <w:rsid w:val="00994587"/>
    <w:rsid w:val="00996499"/>
    <w:rsid w:val="009A6970"/>
    <w:rsid w:val="009B1887"/>
    <w:rsid w:val="009B18E7"/>
    <w:rsid w:val="009B2BA1"/>
    <w:rsid w:val="009B368F"/>
    <w:rsid w:val="009B36D6"/>
    <w:rsid w:val="009B53F5"/>
    <w:rsid w:val="009B661F"/>
    <w:rsid w:val="009B7F68"/>
    <w:rsid w:val="009B7FEC"/>
    <w:rsid w:val="009C2F95"/>
    <w:rsid w:val="009C30C1"/>
    <w:rsid w:val="009C3BB9"/>
    <w:rsid w:val="009C7FC0"/>
    <w:rsid w:val="009D0D64"/>
    <w:rsid w:val="009D0F00"/>
    <w:rsid w:val="009D1282"/>
    <w:rsid w:val="009D340E"/>
    <w:rsid w:val="009D4C2C"/>
    <w:rsid w:val="009D4CEE"/>
    <w:rsid w:val="009D53BE"/>
    <w:rsid w:val="009E293B"/>
    <w:rsid w:val="009E39C4"/>
    <w:rsid w:val="009E448C"/>
    <w:rsid w:val="009E4778"/>
    <w:rsid w:val="009E5A46"/>
    <w:rsid w:val="009E6723"/>
    <w:rsid w:val="009E7ED2"/>
    <w:rsid w:val="009F180B"/>
    <w:rsid w:val="009F1AED"/>
    <w:rsid w:val="009F23A5"/>
    <w:rsid w:val="009F23CB"/>
    <w:rsid w:val="009F2A95"/>
    <w:rsid w:val="009F2C99"/>
    <w:rsid w:val="009F343D"/>
    <w:rsid w:val="00A01449"/>
    <w:rsid w:val="00A0336F"/>
    <w:rsid w:val="00A06916"/>
    <w:rsid w:val="00A107C2"/>
    <w:rsid w:val="00A11CFD"/>
    <w:rsid w:val="00A11F3C"/>
    <w:rsid w:val="00A14361"/>
    <w:rsid w:val="00A15B6F"/>
    <w:rsid w:val="00A16D62"/>
    <w:rsid w:val="00A2075C"/>
    <w:rsid w:val="00A21BEC"/>
    <w:rsid w:val="00A220A8"/>
    <w:rsid w:val="00A22C63"/>
    <w:rsid w:val="00A237B2"/>
    <w:rsid w:val="00A23A67"/>
    <w:rsid w:val="00A23CDB"/>
    <w:rsid w:val="00A25075"/>
    <w:rsid w:val="00A25AF8"/>
    <w:rsid w:val="00A26795"/>
    <w:rsid w:val="00A26DD3"/>
    <w:rsid w:val="00A270A9"/>
    <w:rsid w:val="00A30976"/>
    <w:rsid w:val="00A33B0D"/>
    <w:rsid w:val="00A358C3"/>
    <w:rsid w:val="00A35D27"/>
    <w:rsid w:val="00A37CA9"/>
    <w:rsid w:val="00A40304"/>
    <w:rsid w:val="00A408C7"/>
    <w:rsid w:val="00A41E9C"/>
    <w:rsid w:val="00A4409D"/>
    <w:rsid w:val="00A440B3"/>
    <w:rsid w:val="00A444C4"/>
    <w:rsid w:val="00A44706"/>
    <w:rsid w:val="00A477F0"/>
    <w:rsid w:val="00A52209"/>
    <w:rsid w:val="00A54DFD"/>
    <w:rsid w:val="00A551F0"/>
    <w:rsid w:val="00A5660F"/>
    <w:rsid w:val="00A566D6"/>
    <w:rsid w:val="00A57AA3"/>
    <w:rsid w:val="00A57B55"/>
    <w:rsid w:val="00A60A54"/>
    <w:rsid w:val="00A61B60"/>
    <w:rsid w:val="00A637FF"/>
    <w:rsid w:val="00A6618D"/>
    <w:rsid w:val="00A6795D"/>
    <w:rsid w:val="00A7203D"/>
    <w:rsid w:val="00A7333B"/>
    <w:rsid w:val="00A74241"/>
    <w:rsid w:val="00A744A4"/>
    <w:rsid w:val="00A76D09"/>
    <w:rsid w:val="00A829F8"/>
    <w:rsid w:val="00A84D63"/>
    <w:rsid w:val="00A851D9"/>
    <w:rsid w:val="00A86C81"/>
    <w:rsid w:val="00A900D4"/>
    <w:rsid w:val="00A9060A"/>
    <w:rsid w:val="00A90726"/>
    <w:rsid w:val="00A91B54"/>
    <w:rsid w:val="00A922D1"/>
    <w:rsid w:val="00A92958"/>
    <w:rsid w:val="00A92B82"/>
    <w:rsid w:val="00A92CBE"/>
    <w:rsid w:val="00A92D8A"/>
    <w:rsid w:val="00A94A9F"/>
    <w:rsid w:val="00A94B77"/>
    <w:rsid w:val="00A979B5"/>
    <w:rsid w:val="00AA0605"/>
    <w:rsid w:val="00AA07FA"/>
    <w:rsid w:val="00AA1161"/>
    <w:rsid w:val="00AA1953"/>
    <w:rsid w:val="00AA3BA7"/>
    <w:rsid w:val="00AA5F2B"/>
    <w:rsid w:val="00AA66F9"/>
    <w:rsid w:val="00AA71D7"/>
    <w:rsid w:val="00AB1AE1"/>
    <w:rsid w:val="00AB1F15"/>
    <w:rsid w:val="00AB2381"/>
    <w:rsid w:val="00AB3884"/>
    <w:rsid w:val="00AB57A8"/>
    <w:rsid w:val="00AB663D"/>
    <w:rsid w:val="00AB74B9"/>
    <w:rsid w:val="00AC05BB"/>
    <w:rsid w:val="00AC2330"/>
    <w:rsid w:val="00AC2EE0"/>
    <w:rsid w:val="00AC3E4D"/>
    <w:rsid w:val="00AC4FEE"/>
    <w:rsid w:val="00AC6FA5"/>
    <w:rsid w:val="00AC74C1"/>
    <w:rsid w:val="00AD060E"/>
    <w:rsid w:val="00AD36F3"/>
    <w:rsid w:val="00AD43D1"/>
    <w:rsid w:val="00AD4CE2"/>
    <w:rsid w:val="00AD594B"/>
    <w:rsid w:val="00AD7438"/>
    <w:rsid w:val="00AD7B7E"/>
    <w:rsid w:val="00AD7BAC"/>
    <w:rsid w:val="00AE0262"/>
    <w:rsid w:val="00AE2119"/>
    <w:rsid w:val="00AE265D"/>
    <w:rsid w:val="00AE27C3"/>
    <w:rsid w:val="00AE42EE"/>
    <w:rsid w:val="00AE48D8"/>
    <w:rsid w:val="00AE6BCF"/>
    <w:rsid w:val="00AE739C"/>
    <w:rsid w:val="00AE7B35"/>
    <w:rsid w:val="00AF1F7F"/>
    <w:rsid w:val="00AF32DF"/>
    <w:rsid w:val="00AF4008"/>
    <w:rsid w:val="00AF5E71"/>
    <w:rsid w:val="00AF7346"/>
    <w:rsid w:val="00AF7CFD"/>
    <w:rsid w:val="00B00596"/>
    <w:rsid w:val="00B008AB"/>
    <w:rsid w:val="00B013FE"/>
    <w:rsid w:val="00B04285"/>
    <w:rsid w:val="00B043CE"/>
    <w:rsid w:val="00B06B90"/>
    <w:rsid w:val="00B07DDF"/>
    <w:rsid w:val="00B11BE7"/>
    <w:rsid w:val="00B151F3"/>
    <w:rsid w:val="00B1524B"/>
    <w:rsid w:val="00B17B5D"/>
    <w:rsid w:val="00B2160C"/>
    <w:rsid w:val="00B21AEA"/>
    <w:rsid w:val="00B248C9"/>
    <w:rsid w:val="00B27EA7"/>
    <w:rsid w:val="00B308E0"/>
    <w:rsid w:val="00B30923"/>
    <w:rsid w:val="00B31988"/>
    <w:rsid w:val="00B32ED0"/>
    <w:rsid w:val="00B33AE4"/>
    <w:rsid w:val="00B36999"/>
    <w:rsid w:val="00B37148"/>
    <w:rsid w:val="00B37785"/>
    <w:rsid w:val="00B37A0A"/>
    <w:rsid w:val="00B37B3A"/>
    <w:rsid w:val="00B40205"/>
    <w:rsid w:val="00B40A6B"/>
    <w:rsid w:val="00B41EF2"/>
    <w:rsid w:val="00B43201"/>
    <w:rsid w:val="00B4680A"/>
    <w:rsid w:val="00B46C9A"/>
    <w:rsid w:val="00B47701"/>
    <w:rsid w:val="00B47750"/>
    <w:rsid w:val="00B5448B"/>
    <w:rsid w:val="00B55427"/>
    <w:rsid w:val="00B56F0E"/>
    <w:rsid w:val="00B6065B"/>
    <w:rsid w:val="00B61BA6"/>
    <w:rsid w:val="00B6216A"/>
    <w:rsid w:val="00B62D04"/>
    <w:rsid w:val="00B63B90"/>
    <w:rsid w:val="00B63C68"/>
    <w:rsid w:val="00B63E1B"/>
    <w:rsid w:val="00B64C7D"/>
    <w:rsid w:val="00B6504A"/>
    <w:rsid w:val="00B66BD8"/>
    <w:rsid w:val="00B67026"/>
    <w:rsid w:val="00B67B5C"/>
    <w:rsid w:val="00B70D0C"/>
    <w:rsid w:val="00B71C6C"/>
    <w:rsid w:val="00B7232C"/>
    <w:rsid w:val="00B72F45"/>
    <w:rsid w:val="00B73474"/>
    <w:rsid w:val="00B73D6A"/>
    <w:rsid w:val="00B74B78"/>
    <w:rsid w:val="00B74C26"/>
    <w:rsid w:val="00B75E1E"/>
    <w:rsid w:val="00B779E2"/>
    <w:rsid w:val="00B80A96"/>
    <w:rsid w:val="00B81D26"/>
    <w:rsid w:val="00B82989"/>
    <w:rsid w:val="00B8301A"/>
    <w:rsid w:val="00B83334"/>
    <w:rsid w:val="00B83B6E"/>
    <w:rsid w:val="00B847B1"/>
    <w:rsid w:val="00B8528D"/>
    <w:rsid w:val="00B86E4A"/>
    <w:rsid w:val="00B87741"/>
    <w:rsid w:val="00B87D7B"/>
    <w:rsid w:val="00B9090C"/>
    <w:rsid w:val="00B91397"/>
    <w:rsid w:val="00B9501E"/>
    <w:rsid w:val="00B95940"/>
    <w:rsid w:val="00B95C66"/>
    <w:rsid w:val="00BA169C"/>
    <w:rsid w:val="00BA1885"/>
    <w:rsid w:val="00BA316E"/>
    <w:rsid w:val="00BA6E81"/>
    <w:rsid w:val="00BA7C09"/>
    <w:rsid w:val="00BA7D8C"/>
    <w:rsid w:val="00BB0232"/>
    <w:rsid w:val="00BB061C"/>
    <w:rsid w:val="00BB14FA"/>
    <w:rsid w:val="00BB52AF"/>
    <w:rsid w:val="00BB6820"/>
    <w:rsid w:val="00BB6E76"/>
    <w:rsid w:val="00BC1348"/>
    <w:rsid w:val="00BC1741"/>
    <w:rsid w:val="00BC31FD"/>
    <w:rsid w:val="00BC373C"/>
    <w:rsid w:val="00BC569A"/>
    <w:rsid w:val="00BC65F8"/>
    <w:rsid w:val="00BD34B5"/>
    <w:rsid w:val="00BD43C9"/>
    <w:rsid w:val="00BD4AE7"/>
    <w:rsid w:val="00BD612C"/>
    <w:rsid w:val="00BD7A00"/>
    <w:rsid w:val="00BE0888"/>
    <w:rsid w:val="00BF0456"/>
    <w:rsid w:val="00BF1E84"/>
    <w:rsid w:val="00BF2D66"/>
    <w:rsid w:val="00BF3C26"/>
    <w:rsid w:val="00BF3FE9"/>
    <w:rsid w:val="00BF4633"/>
    <w:rsid w:val="00BF55E6"/>
    <w:rsid w:val="00BF741C"/>
    <w:rsid w:val="00C02383"/>
    <w:rsid w:val="00C063E7"/>
    <w:rsid w:val="00C06424"/>
    <w:rsid w:val="00C06433"/>
    <w:rsid w:val="00C068E3"/>
    <w:rsid w:val="00C100EE"/>
    <w:rsid w:val="00C1305E"/>
    <w:rsid w:val="00C14DD0"/>
    <w:rsid w:val="00C1507C"/>
    <w:rsid w:val="00C168CC"/>
    <w:rsid w:val="00C170F8"/>
    <w:rsid w:val="00C17649"/>
    <w:rsid w:val="00C1767D"/>
    <w:rsid w:val="00C2176C"/>
    <w:rsid w:val="00C22E0A"/>
    <w:rsid w:val="00C23081"/>
    <w:rsid w:val="00C23A41"/>
    <w:rsid w:val="00C25A6C"/>
    <w:rsid w:val="00C25B64"/>
    <w:rsid w:val="00C26049"/>
    <w:rsid w:val="00C27353"/>
    <w:rsid w:val="00C31101"/>
    <w:rsid w:val="00C31789"/>
    <w:rsid w:val="00C327B1"/>
    <w:rsid w:val="00C33B91"/>
    <w:rsid w:val="00C34AB7"/>
    <w:rsid w:val="00C354D9"/>
    <w:rsid w:val="00C37D90"/>
    <w:rsid w:val="00C41BA0"/>
    <w:rsid w:val="00C4230D"/>
    <w:rsid w:val="00C426C8"/>
    <w:rsid w:val="00C43E2B"/>
    <w:rsid w:val="00C469FC"/>
    <w:rsid w:val="00C528AB"/>
    <w:rsid w:val="00C53E51"/>
    <w:rsid w:val="00C556DA"/>
    <w:rsid w:val="00C56353"/>
    <w:rsid w:val="00C56C56"/>
    <w:rsid w:val="00C57177"/>
    <w:rsid w:val="00C575EE"/>
    <w:rsid w:val="00C60969"/>
    <w:rsid w:val="00C60BDD"/>
    <w:rsid w:val="00C62E2E"/>
    <w:rsid w:val="00C62EF4"/>
    <w:rsid w:val="00C62FDA"/>
    <w:rsid w:val="00C64B1D"/>
    <w:rsid w:val="00C664A1"/>
    <w:rsid w:val="00C66CE8"/>
    <w:rsid w:val="00C70F5A"/>
    <w:rsid w:val="00C718BA"/>
    <w:rsid w:val="00C718C7"/>
    <w:rsid w:val="00C72496"/>
    <w:rsid w:val="00C72991"/>
    <w:rsid w:val="00C7369F"/>
    <w:rsid w:val="00C775A2"/>
    <w:rsid w:val="00C77C9B"/>
    <w:rsid w:val="00C84279"/>
    <w:rsid w:val="00C84B13"/>
    <w:rsid w:val="00C86902"/>
    <w:rsid w:val="00C90EFB"/>
    <w:rsid w:val="00C910AA"/>
    <w:rsid w:val="00C9291F"/>
    <w:rsid w:val="00C94B4C"/>
    <w:rsid w:val="00C95E73"/>
    <w:rsid w:val="00C95F9C"/>
    <w:rsid w:val="00C96035"/>
    <w:rsid w:val="00C961D5"/>
    <w:rsid w:val="00C97986"/>
    <w:rsid w:val="00CA04D4"/>
    <w:rsid w:val="00CA0E97"/>
    <w:rsid w:val="00CA18EC"/>
    <w:rsid w:val="00CA335C"/>
    <w:rsid w:val="00CA3E06"/>
    <w:rsid w:val="00CA56CD"/>
    <w:rsid w:val="00CB2289"/>
    <w:rsid w:val="00CB2314"/>
    <w:rsid w:val="00CB479A"/>
    <w:rsid w:val="00CB4EA5"/>
    <w:rsid w:val="00CB5D10"/>
    <w:rsid w:val="00CB633D"/>
    <w:rsid w:val="00CB6559"/>
    <w:rsid w:val="00CC019F"/>
    <w:rsid w:val="00CC1E1B"/>
    <w:rsid w:val="00CC271B"/>
    <w:rsid w:val="00CC2E05"/>
    <w:rsid w:val="00CC59A2"/>
    <w:rsid w:val="00CC6BDB"/>
    <w:rsid w:val="00CD0769"/>
    <w:rsid w:val="00CD3BA1"/>
    <w:rsid w:val="00CD4487"/>
    <w:rsid w:val="00CD44E4"/>
    <w:rsid w:val="00CD596B"/>
    <w:rsid w:val="00CD68D8"/>
    <w:rsid w:val="00CD770D"/>
    <w:rsid w:val="00CD7E15"/>
    <w:rsid w:val="00CE0AE7"/>
    <w:rsid w:val="00CE12B8"/>
    <w:rsid w:val="00CE19E9"/>
    <w:rsid w:val="00CE23DB"/>
    <w:rsid w:val="00CE53F2"/>
    <w:rsid w:val="00CE7CDC"/>
    <w:rsid w:val="00CE7FDA"/>
    <w:rsid w:val="00CF02C3"/>
    <w:rsid w:val="00CF0966"/>
    <w:rsid w:val="00CF15EE"/>
    <w:rsid w:val="00CF3740"/>
    <w:rsid w:val="00CF5B32"/>
    <w:rsid w:val="00CF60A1"/>
    <w:rsid w:val="00CF7681"/>
    <w:rsid w:val="00D009CC"/>
    <w:rsid w:val="00D01400"/>
    <w:rsid w:val="00D02DC3"/>
    <w:rsid w:val="00D04AFA"/>
    <w:rsid w:val="00D060BF"/>
    <w:rsid w:val="00D07E4E"/>
    <w:rsid w:val="00D120A4"/>
    <w:rsid w:val="00D12392"/>
    <w:rsid w:val="00D144CA"/>
    <w:rsid w:val="00D16F3C"/>
    <w:rsid w:val="00D1755C"/>
    <w:rsid w:val="00D2401B"/>
    <w:rsid w:val="00D24C0D"/>
    <w:rsid w:val="00D259C6"/>
    <w:rsid w:val="00D25BE8"/>
    <w:rsid w:val="00D272F7"/>
    <w:rsid w:val="00D30004"/>
    <w:rsid w:val="00D30334"/>
    <w:rsid w:val="00D30545"/>
    <w:rsid w:val="00D3070E"/>
    <w:rsid w:val="00D30E14"/>
    <w:rsid w:val="00D31A0D"/>
    <w:rsid w:val="00D36951"/>
    <w:rsid w:val="00D37C45"/>
    <w:rsid w:val="00D40016"/>
    <w:rsid w:val="00D41F3E"/>
    <w:rsid w:val="00D4232E"/>
    <w:rsid w:val="00D440F6"/>
    <w:rsid w:val="00D444FE"/>
    <w:rsid w:val="00D45E0A"/>
    <w:rsid w:val="00D462AB"/>
    <w:rsid w:val="00D4641B"/>
    <w:rsid w:val="00D479C6"/>
    <w:rsid w:val="00D512B4"/>
    <w:rsid w:val="00D54D60"/>
    <w:rsid w:val="00D5567C"/>
    <w:rsid w:val="00D55D2B"/>
    <w:rsid w:val="00D622BE"/>
    <w:rsid w:val="00D62480"/>
    <w:rsid w:val="00D63182"/>
    <w:rsid w:val="00D632CA"/>
    <w:rsid w:val="00D63938"/>
    <w:rsid w:val="00D63F68"/>
    <w:rsid w:val="00D63F6D"/>
    <w:rsid w:val="00D64321"/>
    <w:rsid w:val="00D66C0E"/>
    <w:rsid w:val="00D66F4F"/>
    <w:rsid w:val="00D67AFC"/>
    <w:rsid w:val="00D7081E"/>
    <w:rsid w:val="00D71240"/>
    <w:rsid w:val="00D713AC"/>
    <w:rsid w:val="00D72505"/>
    <w:rsid w:val="00D74CD4"/>
    <w:rsid w:val="00D75133"/>
    <w:rsid w:val="00D757BC"/>
    <w:rsid w:val="00D75AEA"/>
    <w:rsid w:val="00D77C9E"/>
    <w:rsid w:val="00D808FC"/>
    <w:rsid w:val="00D80927"/>
    <w:rsid w:val="00D81881"/>
    <w:rsid w:val="00D85F9C"/>
    <w:rsid w:val="00D90A92"/>
    <w:rsid w:val="00D90ABE"/>
    <w:rsid w:val="00D9546D"/>
    <w:rsid w:val="00D96893"/>
    <w:rsid w:val="00DA2A61"/>
    <w:rsid w:val="00DA5640"/>
    <w:rsid w:val="00DA58EB"/>
    <w:rsid w:val="00DB1BA8"/>
    <w:rsid w:val="00DB2250"/>
    <w:rsid w:val="00DB3995"/>
    <w:rsid w:val="00DB5043"/>
    <w:rsid w:val="00DC013C"/>
    <w:rsid w:val="00DC0250"/>
    <w:rsid w:val="00DC025A"/>
    <w:rsid w:val="00DC0778"/>
    <w:rsid w:val="00DC0D09"/>
    <w:rsid w:val="00DC0D17"/>
    <w:rsid w:val="00DC1176"/>
    <w:rsid w:val="00DC164C"/>
    <w:rsid w:val="00DC19D9"/>
    <w:rsid w:val="00DC1E10"/>
    <w:rsid w:val="00DC3690"/>
    <w:rsid w:val="00DC3CDB"/>
    <w:rsid w:val="00DC647F"/>
    <w:rsid w:val="00DD0886"/>
    <w:rsid w:val="00DD11FF"/>
    <w:rsid w:val="00DD13F3"/>
    <w:rsid w:val="00DD5A06"/>
    <w:rsid w:val="00DD70D1"/>
    <w:rsid w:val="00DD7236"/>
    <w:rsid w:val="00DE1E3A"/>
    <w:rsid w:val="00DE2BEB"/>
    <w:rsid w:val="00DE72EE"/>
    <w:rsid w:val="00DE7545"/>
    <w:rsid w:val="00DE7FD8"/>
    <w:rsid w:val="00DF034C"/>
    <w:rsid w:val="00DF0BFB"/>
    <w:rsid w:val="00DF1723"/>
    <w:rsid w:val="00DF351B"/>
    <w:rsid w:val="00DF3EF7"/>
    <w:rsid w:val="00DF6FFA"/>
    <w:rsid w:val="00DF7F46"/>
    <w:rsid w:val="00E01366"/>
    <w:rsid w:val="00E01C93"/>
    <w:rsid w:val="00E034F4"/>
    <w:rsid w:val="00E03647"/>
    <w:rsid w:val="00E04646"/>
    <w:rsid w:val="00E0639B"/>
    <w:rsid w:val="00E06B38"/>
    <w:rsid w:val="00E077AC"/>
    <w:rsid w:val="00E077F5"/>
    <w:rsid w:val="00E101D1"/>
    <w:rsid w:val="00E13000"/>
    <w:rsid w:val="00E1339D"/>
    <w:rsid w:val="00E135D2"/>
    <w:rsid w:val="00E13FD8"/>
    <w:rsid w:val="00E16F4C"/>
    <w:rsid w:val="00E17D89"/>
    <w:rsid w:val="00E205A3"/>
    <w:rsid w:val="00E21FEE"/>
    <w:rsid w:val="00E24536"/>
    <w:rsid w:val="00E25D0D"/>
    <w:rsid w:val="00E27506"/>
    <w:rsid w:val="00E30775"/>
    <w:rsid w:val="00E30847"/>
    <w:rsid w:val="00E31E74"/>
    <w:rsid w:val="00E32547"/>
    <w:rsid w:val="00E333D9"/>
    <w:rsid w:val="00E33486"/>
    <w:rsid w:val="00E37964"/>
    <w:rsid w:val="00E42B33"/>
    <w:rsid w:val="00E4610B"/>
    <w:rsid w:val="00E46E7D"/>
    <w:rsid w:val="00E47807"/>
    <w:rsid w:val="00E5073B"/>
    <w:rsid w:val="00E530CA"/>
    <w:rsid w:val="00E53434"/>
    <w:rsid w:val="00E60FB6"/>
    <w:rsid w:val="00E61F45"/>
    <w:rsid w:val="00E6231B"/>
    <w:rsid w:val="00E63752"/>
    <w:rsid w:val="00E651DF"/>
    <w:rsid w:val="00E67485"/>
    <w:rsid w:val="00E71548"/>
    <w:rsid w:val="00E73AE8"/>
    <w:rsid w:val="00E73F1A"/>
    <w:rsid w:val="00E74968"/>
    <w:rsid w:val="00E76972"/>
    <w:rsid w:val="00E80BAD"/>
    <w:rsid w:val="00E826CC"/>
    <w:rsid w:val="00E83AAD"/>
    <w:rsid w:val="00E84BFA"/>
    <w:rsid w:val="00E86F7C"/>
    <w:rsid w:val="00E874B6"/>
    <w:rsid w:val="00E87B8D"/>
    <w:rsid w:val="00E87E2F"/>
    <w:rsid w:val="00E927C0"/>
    <w:rsid w:val="00E93B96"/>
    <w:rsid w:val="00E94E9B"/>
    <w:rsid w:val="00E953F3"/>
    <w:rsid w:val="00E95933"/>
    <w:rsid w:val="00E95AEC"/>
    <w:rsid w:val="00EA1CA4"/>
    <w:rsid w:val="00EA3013"/>
    <w:rsid w:val="00EA38BD"/>
    <w:rsid w:val="00EA3BE9"/>
    <w:rsid w:val="00EA4A1E"/>
    <w:rsid w:val="00EA596D"/>
    <w:rsid w:val="00EA5E91"/>
    <w:rsid w:val="00EA6415"/>
    <w:rsid w:val="00EA6D2E"/>
    <w:rsid w:val="00EB59D5"/>
    <w:rsid w:val="00EB5AA9"/>
    <w:rsid w:val="00EB6202"/>
    <w:rsid w:val="00EB7060"/>
    <w:rsid w:val="00EC0BF4"/>
    <w:rsid w:val="00EC141A"/>
    <w:rsid w:val="00EC2927"/>
    <w:rsid w:val="00EC2F71"/>
    <w:rsid w:val="00EC37FD"/>
    <w:rsid w:val="00EC574E"/>
    <w:rsid w:val="00ED004E"/>
    <w:rsid w:val="00ED3175"/>
    <w:rsid w:val="00ED4523"/>
    <w:rsid w:val="00EE2E16"/>
    <w:rsid w:val="00EE3079"/>
    <w:rsid w:val="00EE5297"/>
    <w:rsid w:val="00EE593E"/>
    <w:rsid w:val="00EE68A1"/>
    <w:rsid w:val="00EF1B41"/>
    <w:rsid w:val="00EF2982"/>
    <w:rsid w:val="00EF2F48"/>
    <w:rsid w:val="00EF4EF6"/>
    <w:rsid w:val="00EF506C"/>
    <w:rsid w:val="00EF57F0"/>
    <w:rsid w:val="00EF5EFF"/>
    <w:rsid w:val="00EF6959"/>
    <w:rsid w:val="00EF6A9A"/>
    <w:rsid w:val="00EF78B2"/>
    <w:rsid w:val="00F00F18"/>
    <w:rsid w:val="00F0171B"/>
    <w:rsid w:val="00F01906"/>
    <w:rsid w:val="00F02526"/>
    <w:rsid w:val="00F025C6"/>
    <w:rsid w:val="00F02CE3"/>
    <w:rsid w:val="00F05282"/>
    <w:rsid w:val="00F05D24"/>
    <w:rsid w:val="00F104D8"/>
    <w:rsid w:val="00F13DFC"/>
    <w:rsid w:val="00F13F03"/>
    <w:rsid w:val="00F1488D"/>
    <w:rsid w:val="00F158A6"/>
    <w:rsid w:val="00F16C85"/>
    <w:rsid w:val="00F172B7"/>
    <w:rsid w:val="00F209CA"/>
    <w:rsid w:val="00F219C6"/>
    <w:rsid w:val="00F2200E"/>
    <w:rsid w:val="00F22C34"/>
    <w:rsid w:val="00F23AB7"/>
    <w:rsid w:val="00F24C10"/>
    <w:rsid w:val="00F24CDC"/>
    <w:rsid w:val="00F26A3E"/>
    <w:rsid w:val="00F3048B"/>
    <w:rsid w:val="00F31898"/>
    <w:rsid w:val="00F32509"/>
    <w:rsid w:val="00F33270"/>
    <w:rsid w:val="00F3521C"/>
    <w:rsid w:val="00F361F1"/>
    <w:rsid w:val="00F36CAD"/>
    <w:rsid w:val="00F41567"/>
    <w:rsid w:val="00F41732"/>
    <w:rsid w:val="00F43289"/>
    <w:rsid w:val="00F44A4B"/>
    <w:rsid w:val="00F45FB2"/>
    <w:rsid w:val="00F5033A"/>
    <w:rsid w:val="00F512BD"/>
    <w:rsid w:val="00F51568"/>
    <w:rsid w:val="00F52EE1"/>
    <w:rsid w:val="00F56E62"/>
    <w:rsid w:val="00F57A6B"/>
    <w:rsid w:val="00F57E67"/>
    <w:rsid w:val="00F60236"/>
    <w:rsid w:val="00F606FA"/>
    <w:rsid w:val="00F607BC"/>
    <w:rsid w:val="00F60F67"/>
    <w:rsid w:val="00F61853"/>
    <w:rsid w:val="00F61DE0"/>
    <w:rsid w:val="00F66E6E"/>
    <w:rsid w:val="00F75017"/>
    <w:rsid w:val="00F762AA"/>
    <w:rsid w:val="00F775B4"/>
    <w:rsid w:val="00F807BD"/>
    <w:rsid w:val="00F82921"/>
    <w:rsid w:val="00F82C28"/>
    <w:rsid w:val="00F82CB4"/>
    <w:rsid w:val="00F83469"/>
    <w:rsid w:val="00F84645"/>
    <w:rsid w:val="00F8514C"/>
    <w:rsid w:val="00F86340"/>
    <w:rsid w:val="00F9136A"/>
    <w:rsid w:val="00F913C8"/>
    <w:rsid w:val="00F91489"/>
    <w:rsid w:val="00F91982"/>
    <w:rsid w:val="00F9593E"/>
    <w:rsid w:val="00F959EA"/>
    <w:rsid w:val="00F96707"/>
    <w:rsid w:val="00FA0AA5"/>
    <w:rsid w:val="00FA0B8B"/>
    <w:rsid w:val="00FA1B94"/>
    <w:rsid w:val="00FA4CCC"/>
    <w:rsid w:val="00FA7997"/>
    <w:rsid w:val="00FA7E87"/>
    <w:rsid w:val="00FB0459"/>
    <w:rsid w:val="00FB0A38"/>
    <w:rsid w:val="00FB0C92"/>
    <w:rsid w:val="00FB274B"/>
    <w:rsid w:val="00FB3186"/>
    <w:rsid w:val="00FB5F3B"/>
    <w:rsid w:val="00FB76B0"/>
    <w:rsid w:val="00FC2091"/>
    <w:rsid w:val="00FC4369"/>
    <w:rsid w:val="00FC467F"/>
    <w:rsid w:val="00FC4A65"/>
    <w:rsid w:val="00FC5E61"/>
    <w:rsid w:val="00FC61B9"/>
    <w:rsid w:val="00FC63AD"/>
    <w:rsid w:val="00FC7BC0"/>
    <w:rsid w:val="00FC7CC8"/>
    <w:rsid w:val="00FD4FCE"/>
    <w:rsid w:val="00FD6F0E"/>
    <w:rsid w:val="00FD792A"/>
    <w:rsid w:val="00FE23F4"/>
    <w:rsid w:val="00FE3005"/>
    <w:rsid w:val="00FE300C"/>
    <w:rsid w:val="00FE36F0"/>
    <w:rsid w:val="00FE3D23"/>
    <w:rsid w:val="00FE6844"/>
    <w:rsid w:val="00FF0B41"/>
    <w:rsid w:val="00FF1283"/>
    <w:rsid w:val="00FF214D"/>
    <w:rsid w:val="00FF2F45"/>
    <w:rsid w:val="00FF44FA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E2AB8-46A0-4BE8-A081-6FF6EAE0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7C0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C73F8"/>
  </w:style>
  <w:style w:type="paragraph" w:styleId="a4">
    <w:name w:val="header"/>
    <w:basedOn w:val="a"/>
    <w:link w:val="a5"/>
    <w:unhideWhenUsed/>
    <w:rsid w:val="007C73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73F8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C73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73F8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8">
    <w:name w:val="Body Text"/>
    <w:basedOn w:val="a"/>
    <w:link w:val="a9"/>
    <w:rsid w:val="006270F3"/>
    <w:pPr>
      <w:spacing w:after="120"/>
    </w:pPr>
    <w:rPr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27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7523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75234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2E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2EF4"/>
    <w:rPr>
      <w:rFonts w:ascii="Tahoma" w:eastAsia="Times New Roman" w:hAnsi="Tahoma" w:cs="Tahoma"/>
      <w:color w:val="0000FF"/>
      <w:sz w:val="16"/>
      <w:szCs w:val="16"/>
      <w:lang w:eastAsia="ru-RU"/>
    </w:rPr>
  </w:style>
  <w:style w:type="paragraph" w:customStyle="1" w:styleId="ConsPlusNormal">
    <w:name w:val="ConsPlusNormal"/>
    <w:rsid w:val="00191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91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2E742C"/>
    <w:pPr>
      <w:suppressAutoHyphens/>
      <w:jc w:val="center"/>
    </w:pPr>
    <w:rPr>
      <w:b/>
      <w:bCs/>
      <w:color w:val="auto"/>
      <w:szCs w:val="24"/>
      <w:lang w:eastAsia="ar-SA"/>
    </w:rPr>
  </w:style>
  <w:style w:type="character" w:customStyle="1" w:styleId="af">
    <w:name w:val="Название Знак"/>
    <w:basedOn w:val="a0"/>
    <w:link w:val="ae"/>
    <w:rsid w:val="002E742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E0EC5D3C94E2C3025621E659E4AAC912835AB95E4A0219733AEF180DBABECAEC2AB52C50F3C02863D5C2FA970286E148D93A5EE2DF8f9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8E0EC5D3C94E2C3025621E659E4AAC912835AB95E4A0219733AEF180DBABECAEC2AB52C70E3F0ED0674C2BE027217211938CA7F02E814DF3fEE" TargetMode="External"/><Relationship Id="rId12" Type="http://schemas.openxmlformats.org/officeDocument/2006/relationships/hyperlink" Target="consultantplus://offline/ref=298E0EC5D3C94E2C3025621E659E4AAC912835AB95E4A0219733AEF180DBABECAEC2AB52C70E380BD6674C2BE027217211938CA7F02E814DF3f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8E0EC5D3C94E2C3025621E659E4AAC912835AB95E4A0219733AEF180DBABECAEC2AB52C70E380BD3674C2BE027217211938CA7F02E814DF3f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8E0EC5D3C94E2C3025621E659E4AAC912835AB95E4A0219733AEF180DBABECAEC2AB52C70E3808D7674C2BE027217211938CA7F02E814DF3f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8E0EC5D3C94E2C3025621E659E4AAC912835AB95E4A0219733AEF180DBABECAEC2AB52C70E3809DA674C2BE027217211938CA7F02E814DF3f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7DBBA4-079C-4C32-B118-1F74BEE8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Огнивенко</dc:creator>
  <cp:lastModifiedBy>Федько Ольга Николаевна</cp:lastModifiedBy>
  <cp:revision>9</cp:revision>
  <cp:lastPrinted>2020-02-11T03:50:00Z</cp:lastPrinted>
  <dcterms:created xsi:type="dcterms:W3CDTF">2020-02-11T02:24:00Z</dcterms:created>
  <dcterms:modified xsi:type="dcterms:W3CDTF">2020-02-12T06:22:00Z</dcterms:modified>
</cp:coreProperties>
</file>